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59616" w14:textId="3A087CC1" w:rsidR="006B04A7" w:rsidRPr="00697429" w:rsidRDefault="000F263F" w:rsidP="000F263F">
      <w:pPr>
        <w:rPr>
          <w:rFonts w:cs="Arial"/>
          <w:b/>
          <w:color w:val="007988"/>
          <w:sz w:val="44"/>
          <w:szCs w:val="44"/>
        </w:rPr>
      </w:pPr>
      <w:r>
        <w:rPr>
          <w:rFonts w:cs="Arial"/>
          <w:b/>
          <w:color w:val="007988"/>
          <w:sz w:val="40"/>
          <w:szCs w:val="40"/>
        </w:rPr>
        <w:t xml:space="preserve">     </w:t>
      </w:r>
      <w:r w:rsidR="0020787E">
        <w:rPr>
          <w:noProof/>
        </w:rPr>
        <w:drawing>
          <wp:inline distT="0" distB="0" distL="0" distR="0" wp14:anchorId="7112B271" wp14:editId="2747E6C1">
            <wp:extent cx="1057275" cy="732978"/>
            <wp:effectExtent l="0" t="0" r="0" b="9525"/>
            <wp:docPr id="19" name="Picture 19" descr="C:\Users\Jill.Kesler\AppData\Local\Microsoft\Windows\Temporary Internet Files\Content.Outlook\O6I2FTEH\GetCovered_SDLogo_4c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32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08CE">
        <w:rPr>
          <w:rFonts w:cs="Arial"/>
          <w:b/>
          <w:color w:val="007988"/>
          <w:sz w:val="40"/>
          <w:szCs w:val="40"/>
        </w:rPr>
        <w:t xml:space="preserve">      </w:t>
      </w:r>
      <w:r w:rsidR="003820F6" w:rsidRPr="55353979">
        <w:rPr>
          <w:rFonts w:ascii="Franklin Gothic Medium" w:hAnsi="Franklin Gothic Medium" w:cs="Arial"/>
          <w:b/>
          <w:color w:val="007988"/>
          <w:sz w:val="44"/>
          <w:szCs w:val="44"/>
        </w:rPr>
        <w:t xml:space="preserve">Incomes that Qualify for Lower Costs in </w:t>
      </w:r>
      <w:r w:rsidR="003820F6" w:rsidRPr="55353979">
        <w:rPr>
          <w:rFonts w:ascii="Franklin Gothic Medium" w:hAnsi="Franklin Gothic Medium" w:cs="Arial"/>
          <w:b/>
          <w:color w:val="BED600"/>
          <w:sz w:val="44"/>
          <w:szCs w:val="44"/>
        </w:rPr>
        <w:t>20</w:t>
      </w:r>
      <w:r w:rsidR="006C26E0" w:rsidRPr="55353979">
        <w:rPr>
          <w:rFonts w:ascii="Franklin Gothic Medium" w:hAnsi="Franklin Gothic Medium" w:cs="Arial"/>
          <w:b/>
          <w:color w:val="BED600"/>
          <w:sz w:val="44"/>
          <w:szCs w:val="44"/>
        </w:rPr>
        <w:t>2</w:t>
      </w:r>
      <w:r w:rsidR="00E725B1" w:rsidRPr="55353979">
        <w:rPr>
          <w:rFonts w:ascii="Franklin Gothic Medium" w:hAnsi="Franklin Gothic Medium" w:cs="Arial"/>
          <w:b/>
          <w:color w:val="BED600"/>
          <w:sz w:val="44"/>
          <w:szCs w:val="44"/>
        </w:rPr>
        <w:t>2</w:t>
      </w:r>
      <w:r w:rsidRPr="55353979">
        <w:rPr>
          <w:rFonts w:cs="Arial"/>
          <w:b/>
          <w:color w:val="BED600"/>
          <w:sz w:val="48"/>
          <w:szCs w:val="48"/>
        </w:rPr>
        <w:t xml:space="preserve">    </w:t>
      </w:r>
    </w:p>
    <w:p w14:paraId="5A0B88A2" w14:textId="72A6D28D" w:rsidR="001C2A71" w:rsidRPr="00697429" w:rsidRDefault="0095676B" w:rsidP="007A37BD">
      <w:pPr>
        <w:rPr>
          <w:rFonts w:cs="Arial"/>
          <w:color w:val="262626" w:themeColor="text1" w:themeTint="D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BD3DE8B" wp14:editId="04E86549">
                <wp:simplePos x="0" y="0"/>
                <wp:positionH relativeFrom="leftMargin">
                  <wp:align>right</wp:align>
                </wp:positionH>
                <wp:positionV relativeFrom="paragraph">
                  <wp:posOffset>130175</wp:posOffset>
                </wp:positionV>
                <wp:extent cx="961390" cy="266700"/>
                <wp:effectExtent l="4445" t="0" r="0" b="0"/>
                <wp:wrapNone/>
                <wp:docPr id="6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13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F6C69F" w14:textId="7E6EDC05" w:rsidR="00772192" w:rsidRPr="0095676B" w:rsidRDefault="0095676B" w:rsidP="00772192">
                            <w:pPr>
                              <w:rPr>
                                <w:b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34B6E5"/>
                                <w:sz w:val="18"/>
                                <w:szCs w:val="18"/>
                              </w:rPr>
                              <w:t>FPL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3DE8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4.5pt;margin-top:10.25pt;width:75.7pt;height:21pt;rotation:-90;z-index:251658247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" filled="f" stroked="f" strokeweight=".5pt">
                <v:textbox>
                  <w:txbxContent>
                    <w:p w14:paraId="11F6C69F" w14:textId="7E6EDC05" w:rsidR="00772192" w:rsidRPr="0095676B" w:rsidRDefault="0095676B" w:rsidP="00772192">
                      <w:pPr>
                        <w:rPr>
                          <w:b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34B6E5"/>
                          <w:sz w:val="18"/>
                          <w:szCs w:val="18"/>
                        </w:rPr>
                        <w:t>FPL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28AA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213CCB1D" wp14:editId="1349235B">
                <wp:simplePos x="0" y="0"/>
                <wp:positionH relativeFrom="column">
                  <wp:posOffset>-647700</wp:posOffset>
                </wp:positionH>
                <wp:positionV relativeFrom="paragraph">
                  <wp:posOffset>1261110</wp:posOffset>
                </wp:positionV>
                <wp:extent cx="961390" cy="266700"/>
                <wp:effectExtent l="4445" t="0" r="0" b="0"/>
                <wp:wrapNone/>
                <wp:docPr id="5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13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857BB5C" w14:textId="5F717EC2" w:rsidR="004B2E62" w:rsidRPr="00816E7F" w:rsidRDefault="004B2E62" w:rsidP="004B2E62">
                            <w:pPr>
                              <w:rPr>
                                <w:b/>
                                <w:color w:val="34B6E5"/>
                                <w:sz w:val="18"/>
                                <w:szCs w:val="18"/>
                              </w:rPr>
                            </w:pPr>
                            <w:r w:rsidRPr="00816E7F">
                              <w:rPr>
                                <w:b/>
                                <w:color w:val="34B6E5"/>
                                <w:sz w:val="18"/>
                                <w:szCs w:val="18"/>
                              </w:rPr>
                              <w:t xml:space="preserve">100% - </w:t>
                            </w:r>
                            <w:r w:rsidR="005C2271">
                              <w:rPr>
                                <w:b/>
                                <w:color w:val="34B6E5"/>
                                <w:sz w:val="18"/>
                                <w:szCs w:val="18"/>
                              </w:rPr>
                              <w:t>4</w:t>
                            </w:r>
                            <w:r w:rsidR="00ED28AA">
                              <w:rPr>
                                <w:b/>
                                <w:color w:val="34B6E5"/>
                                <w:sz w:val="18"/>
                                <w:szCs w:val="18"/>
                              </w:rPr>
                              <w:t>0</w:t>
                            </w:r>
                            <w:r w:rsidRPr="00816E7F">
                              <w:rPr>
                                <w:b/>
                                <w:color w:val="34B6E5"/>
                                <w:sz w:val="18"/>
                                <w:szCs w:val="18"/>
                              </w:rPr>
                              <w:t>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3CCB1D" id="_x0000_s1027" type="#_x0000_t202" style="position:absolute;margin-left:-51pt;margin-top:99.3pt;width:75.7pt;height:21pt;rotation:-90;z-index:2516582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" filled="f" stroked="f" strokeweight=".5pt">
                <v:textbox>
                  <w:txbxContent>
                    <w:p w14:paraId="6857BB5C" w14:textId="5F717EC2" w:rsidR="004B2E62" w:rsidRPr="00816E7F" w:rsidRDefault="004B2E62" w:rsidP="004B2E62">
                      <w:pPr>
                        <w:rPr>
                          <w:b/>
                          <w:color w:val="34B6E5"/>
                          <w:sz w:val="18"/>
                          <w:szCs w:val="18"/>
                        </w:rPr>
                      </w:pPr>
                      <w:r w:rsidRPr="00816E7F">
                        <w:rPr>
                          <w:b/>
                          <w:color w:val="34B6E5"/>
                          <w:sz w:val="18"/>
                          <w:szCs w:val="18"/>
                        </w:rPr>
                        <w:t xml:space="preserve">100% - </w:t>
                      </w:r>
                      <w:r w:rsidR="005C2271">
                        <w:rPr>
                          <w:b/>
                          <w:color w:val="34B6E5"/>
                          <w:sz w:val="18"/>
                          <w:szCs w:val="18"/>
                        </w:rPr>
                        <w:t>4</w:t>
                      </w:r>
                      <w:r w:rsidR="00ED28AA">
                        <w:rPr>
                          <w:b/>
                          <w:color w:val="34B6E5"/>
                          <w:sz w:val="18"/>
                          <w:szCs w:val="18"/>
                        </w:rPr>
                        <w:t>0</w:t>
                      </w:r>
                      <w:r w:rsidRPr="00816E7F">
                        <w:rPr>
                          <w:b/>
                          <w:color w:val="34B6E5"/>
                          <w:sz w:val="18"/>
                          <w:szCs w:val="18"/>
                        </w:rPr>
                        <w:t>0%</w:t>
                      </w:r>
                    </w:p>
                  </w:txbxContent>
                </v:textbox>
              </v:shape>
            </w:pict>
          </mc:Fallback>
        </mc:AlternateContent>
      </w:r>
      <w:r w:rsidR="008726AC" w:rsidRPr="000C3748">
        <w:rPr>
          <w:rFonts w:ascii="Franklin Gothic Book" w:hAnsi="Franklin Gothic Book" w:cs="Arial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3AA7D04" wp14:editId="2569AC8E">
                <wp:simplePos x="0" y="0"/>
                <wp:positionH relativeFrom="column">
                  <wp:posOffset>-1409065</wp:posOffset>
                </wp:positionH>
                <wp:positionV relativeFrom="paragraph">
                  <wp:posOffset>3924300</wp:posOffset>
                </wp:positionV>
                <wp:extent cx="1813560" cy="323851"/>
                <wp:effectExtent l="1905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813560" cy="3238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26CCC" w14:textId="77777777" w:rsidR="00E17183" w:rsidRPr="00697429" w:rsidRDefault="00E17183" w:rsidP="00E17183">
                            <w:pPr>
                              <w:jc w:val="center"/>
                              <w:rPr>
                                <w:b/>
                                <w:color w:val="34B6E5"/>
                              </w:rPr>
                            </w:pPr>
                            <w:r w:rsidRPr="00697429">
                              <w:rPr>
                                <w:b/>
                                <w:color w:val="34B6E5"/>
                              </w:rPr>
                              <w:t>Medicaid Coverage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A7D04" id="Text Box 2" o:spid="_x0000_s1028" type="#_x0000_t202" style="position:absolute;margin-left:-110.95pt;margin-top:309pt;width:142.8pt;height:25.5pt;rotation:-90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" filled="f" stroked="f" strokeweight=".5pt">
                <v:textbox>
                  <w:txbxContent>
                    <w:p w14:paraId="1FE26CCC" w14:textId="77777777" w:rsidR="00E17183" w:rsidRPr="00697429" w:rsidRDefault="00E17183" w:rsidP="00E17183">
                      <w:pPr>
                        <w:jc w:val="center"/>
                        <w:rPr>
                          <w:b/>
                          <w:color w:val="34B6E5"/>
                        </w:rPr>
                      </w:pPr>
                      <w:r w:rsidRPr="00697429">
                        <w:rPr>
                          <w:b/>
                          <w:color w:val="34B6E5"/>
                        </w:rPr>
                        <w:t>Medicaid Coverage</w:t>
                      </w:r>
                    </w:p>
                  </w:txbxContent>
                </v:textbox>
              </v:shape>
            </w:pict>
          </mc:Fallback>
        </mc:AlternateContent>
      </w:r>
      <w:r w:rsidR="008726AC" w:rsidRPr="00CB16AE">
        <w:rPr>
          <w:rFonts w:ascii="Franklin Gothic Book" w:hAnsi="Franklin Gothic Book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E33CA" wp14:editId="24438F07">
                <wp:simplePos x="0" y="0"/>
                <wp:positionH relativeFrom="column">
                  <wp:posOffset>-1825625</wp:posOffset>
                </wp:positionH>
                <wp:positionV relativeFrom="paragraph">
                  <wp:posOffset>1646555</wp:posOffset>
                </wp:positionV>
                <wp:extent cx="2609850" cy="3238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098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519A5" w14:textId="77777777" w:rsidR="00E17183" w:rsidRPr="00697429" w:rsidRDefault="008148BE" w:rsidP="00E17183">
                            <w:pPr>
                              <w:rPr>
                                <w:b/>
                                <w:color w:val="34B6E5"/>
                              </w:rPr>
                            </w:pPr>
                            <w:r>
                              <w:rPr>
                                <w:b/>
                                <w:color w:val="34B6E5"/>
                              </w:rPr>
                              <w:t xml:space="preserve">Private Marketplace Health </w:t>
                            </w:r>
                            <w:r w:rsidR="00E17183" w:rsidRPr="008148BE">
                              <w:rPr>
                                <w:b/>
                                <w:color w:val="34B6E5"/>
                                <w:sz w:val="26"/>
                                <w:szCs w:val="26"/>
                              </w:rPr>
                              <w:t>Plans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E33CA" id="Text Box 1" o:spid="_x0000_s1029" type="#_x0000_t202" style="position:absolute;margin-left:-143.75pt;margin-top:129.65pt;width:205.5pt;height:25.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" filled="f" stroked="f" strokeweight=".5pt">
                <v:textbox>
                  <w:txbxContent>
                    <w:p w14:paraId="2DF519A5" w14:textId="77777777" w:rsidR="00E17183" w:rsidRPr="00697429" w:rsidRDefault="008148BE" w:rsidP="00E17183">
                      <w:pPr>
                        <w:rPr>
                          <w:b/>
                          <w:color w:val="34B6E5"/>
                        </w:rPr>
                      </w:pPr>
                      <w:r>
                        <w:rPr>
                          <w:b/>
                          <w:color w:val="34B6E5"/>
                        </w:rPr>
                        <w:t xml:space="preserve">Private Marketplace Health </w:t>
                      </w:r>
                      <w:r w:rsidR="00E17183" w:rsidRPr="008148BE">
                        <w:rPr>
                          <w:b/>
                          <w:color w:val="34B6E5"/>
                          <w:sz w:val="26"/>
                          <w:szCs w:val="26"/>
                        </w:rPr>
                        <w:t>Plans</w:t>
                      </w:r>
                    </w:p>
                  </w:txbxContent>
                </v:textbox>
              </v:shape>
            </w:pict>
          </mc:Fallback>
        </mc:AlternateContent>
      </w:r>
      <w:r w:rsidR="008726AC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D818661" wp14:editId="143E71E8">
                <wp:simplePos x="0" y="0"/>
                <wp:positionH relativeFrom="column">
                  <wp:posOffset>-630236</wp:posOffset>
                </wp:positionH>
                <wp:positionV relativeFrom="paragraph">
                  <wp:posOffset>2204085</wp:posOffset>
                </wp:positionV>
                <wp:extent cx="961390" cy="266700"/>
                <wp:effectExtent l="4445" t="0" r="0" b="0"/>
                <wp:wrapNone/>
                <wp:docPr id="601669599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13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FB610A" w14:textId="77777777" w:rsidR="008726AC" w:rsidRPr="00816E7F" w:rsidRDefault="008726AC" w:rsidP="008726AC">
                            <w:pPr>
                              <w:rPr>
                                <w:b/>
                                <w:color w:val="34B6E5"/>
                                <w:sz w:val="18"/>
                                <w:szCs w:val="18"/>
                              </w:rPr>
                            </w:pPr>
                            <w:r w:rsidRPr="00816E7F">
                              <w:rPr>
                                <w:b/>
                                <w:color w:val="34B6E5"/>
                                <w:sz w:val="18"/>
                                <w:szCs w:val="18"/>
                              </w:rPr>
                              <w:t>100% - 250%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818661" id="_x0000_s1030" type="#_x0000_t202" style="position:absolute;margin-left:-49.6pt;margin-top:173.55pt;width:75.7pt;height:21pt;rotation:-90;z-index:2516582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" filled="f" stroked="f" strokeweight=".5pt">
                <v:textbox>
                  <w:txbxContent>
                    <w:p w14:paraId="69FB610A" w14:textId="77777777" w:rsidR="008726AC" w:rsidRPr="00816E7F" w:rsidRDefault="008726AC" w:rsidP="008726AC">
                      <w:pPr>
                        <w:rPr>
                          <w:b/>
                          <w:color w:val="34B6E5"/>
                          <w:sz w:val="18"/>
                          <w:szCs w:val="18"/>
                        </w:rPr>
                      </w:pPr>
                      <w:r w:rsidRPr="00816E7F">
                        <w:rPr>
                          <w:b/>
                          <w:color w:val="34B6E5"/>
                          <w:sz w:val="18"/>
                          <w:szCs w:val="18"/>
                        </w:rPr>
                        <w:t>100% - 250%</w:t>
                      </w:r>
                    </w:p>
                  </w:txbxContent>
                </v:textbox>
              </v:shape>
            </w:pict>
          </mc:Fallback>
        </mc:AlternateContent>
      </w:r>
      <w:r w:rsidR="00F808CE" w:rsidRPr="00CB16AE">
        <w:rPr>
          <w:rFonts w:ascii="Franklin Gothic Book" w:hAnsi="Franklin Gothic Book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DB5E99A" wp14:editId="1EA69BA3">
                <wp:simplePos x="0" y="0"/>
                <wp:positionH relativeFrom="leftMargin">
                  <wp:align>right</wp:align>
                </wp:positionH>
                <wp:positionV relativeFrom="paragraph">
                  <wp:posOffset>4064000</wp:posOffset>
                </wp:positionV>
                <wp:extent cx="961390" cy="266700"/>
                <wp:effectExtent l="4445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139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E4571A5" w14:textId="77777777" w:rsidR="00105080" w:rsidRPr="00816E7F" w:rsidRDefault="00105080" w:rsidP="00105080">
                            <w:pPr>
                              <w:rPr>
                                <w:b/>
                                <w:color w:val="34B6E5"/>
                                <w:sz w:val="18"/>
                                <w:szCs w:val="18"/>
                              </w:rPr>
                            </w:pPr>
                            <w:r w:rsidRPr="00816E7F">
                              <w:rPr>
                                <w:b/>
                                <w:color w:val="34B6E5"/>
                                <w:sz w:val="18"/>
                                <w:szCs w:val="18"/>
                              </w:rPr>
                              <w:t>Under 100%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E99A" id="Text Box 14" o:spid="_x0000_s1031" type="#_x0000_t202" style="position:absolute;margin-left:24.5pt;margin-top:320pt;width:75.7pt;height:21pt;rotation:-90;z-index:25165824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" filled="f" stroked="f" strokeweight=".5pt">
                <v:textbox>
                  <w:txbxContent>
                    <w:p w14:paraId="4E4571A5" w14:textId="77777777" w:rsidR="00105080" w:rsidRPr="00816E7F" w:rsidRDefault="00105080" w:rsidP="00105080">
                      <w:pPr>
                        <w:rPr>
                          <w:b/>
                          <w:color w:val="34B6E5"/>
                          <w:sz w:val="18"/>
                          <w:szCs w:val="18"/>
                        </w:rPr>
                      </w:pPr>
                      <w:r w:rsidRPr="00816E7F">
                        <w:rPr>
                          <w:b/>
                          <w:color w:val="34B6E5"/>
                          <w:sz w:val="18"/>
                          <w:szCs w:val="18"/>
                        </w:rPr>
                        <w:t>Under 100%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05080" w:rsidRPr="00CB16AE">
        <w:rPr>
          <w:rFonts w:ascii="Franklin Gothic Book" w:hAnsi="Franklin Gothic Book" w:cs="Arial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36DF96C" wp14:editId="5D068FD4">
                <wp:simplePos x="0" y="0"/>
                <wp:positionH relativeFrom="leftMargin">
                  <wp:posOffset>-962025</wp:posOffset>
                </wp:positionH>
                <wp:positionV relativeFrom="paragraph">
                  <wp:posOffset>1473200</wp:posOffset>
                </wp:positionV>
                <wp:extent cx="962023" cy="266700"/>
                <wp:effectExtent l="4445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2023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959287" w14:textId="77777777" w:rsidR="00105080" w:rsidRPr="00697429" w:rsidRDefault="00105080" w:rsidP="00105080">
                            <w:pPr>
                              <w:rPr>
                                <w:b/>
                                <w:color w:val="34B6E5"/>
                              </w:rPr>
                            </w:pPr>
                            <w:r w:rsidRPr="00105080">
                              <w:rPr>
                                <w:b/>
                                <w:color w:val="34B6E5"/>
                                <w:sz w:val="20"/>
                                <w:szCs w:val="20"/>
                              </w:rPr>
                              <w:t>100% - 400%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F96C" id="Text Box 11" o:spid="_x0000_s1032" type="#_x0000_t202" style="position:absolute;margin-left:-75.75pt;margin-top:116pt;width:75.75pt;height:21pt;rotation:-90;z-index:25165824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" filled="f" stroked="f" strokeweight=".5pt">
                <v:textbox>
                  <w:txbxContent>
                    <w:p w14:paraId="2C959287" w14:textId="77777777" w:rsidR="00105080" w:rsidRPr="00697429" w:rsidRDefault="00105080" w:rsidP="00105080">
                      <w:pPr>
                        <w:rPr>
                          <w:b/>
                          <w:color w:val="34B6E5"/>
                        </w:rPr>
                      </w:pPr>
                      <w:r w:rsidRPr="00105080">
                        <w:rPr>
                          <w:b/>
                          <w:color w:val="34B6E5"/>
                          <w:sz w:val="20"/>
                          <w:szCs w:val="20"/>
                        </w:rPr>
                        <w:t>100% - 400%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9"/>
        <w:gridCol w:w="1594"/>
        <w:gridCol w:w="1680"/>
        <w:gridCol w:w="1680"/>
        <w:gridCol w:w="1594"/>
        <w:gridCol w:w="1601"/>
        <w:gridCol w:w="1532"/>
      </w:tblGrid>
      <w:tr w:rsidR="00F42E6D" w:rsidRPr="000C3748" w14:paraId="4001F1F8" w14:textId="77777777" w:rsidTr="000B44F2">
        <w:trPr>
          <w:trHeight w:val="683"/>
        </w:trPr>
        <w:tc>
          <w:tcPr>
            <w:tcW w:w="3269" w:type="dxa"/>
            <w:tcBorders>
              <w:bottom w:val="single" w:sz="4" w:space="0" w:color="auto"/>
            </w:tcBorders>
            <w:shd w:val="clear" w:color="auto" w:fill="007988"/>
          </w:tcPr>
          <w:p w14:paraId="07858300" w14:textId="77777777" w:rsidR="00102C5A" w:rsidRPr="000C3748" w:rsidRDefault="00034E0B" w:rsidP="006A4274">
            <w:pPr>
              <w:spacing w:before="120"/>
              <w:rPr>
                <w:rFonts w:ascii="Franklin Gothic Book" w:hAnsi="Franklin Gothic Book" w:cs="Arial"/>
                <w:b/>
                <w:color w:val="FFFFFF" w:themeColor="background1"/>
                <w:sz w:val="24"/>
                <w:szCs w:val="24"/>
              </w:rPr>
            </w:pPr>
            <w:r w:rsidRPr="000C3748">
              <w:rPr>
                <w:rFonts w:ascii="Franklin Gothic Book" w:hAnsi="Franklin Gothic Book" w:cs="Arial"/>
                <w:b/>
                <w:color w:val="FFFFFF" w:themeColor="background1"/>
                <w:sz w:val="28"/>
                <w:szCs w:val="24"/>
              </w:rPr>
              <w:t>People in Household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007988"/>
          </w:tcPr>
          <w:p w14:paraId="27FF49CE" w14:textId="77777777" w:rsidR="00034E0B" w:rsidRPr="000C3748" w:rsidRDefault="00034E0B" w:rsidP="00102C5A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color w:val="FFFFFF" w:themeColor="background1"/>
                <w:sz w:val="28"/>
                <w:szCs w:val="28"/>
              </w:rPr>
            </w:pPr>
            <w:r w:rsidRPr="000C3748">
              <w:rPr>
                <w:rFonts w:ascii="Franklin Gothic Book" w:hAnsi="Franklin Gothic Book" w:cs="Arial"/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007988"/>
          </w:tcPr>
          <w:p w14:paraId="07BF1D29" w14:textId="77777777" w:rsidR="00034E0B" w:rsidRPr="000C3748" w:rsidRDefault="00102C5A" w:rsidP="00102C5A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color w:val="FFFFFF" w:themeColor="background1"/>
                <w:sz w:val="28"/>
                <w:szCs w:val="28"/>
              </w:rPr>
            </w:pPr>
            <w:r w:rsidRPr="000C3748">
              <w:rPr>
                <w:rFonts w:ascii="Franklin Gothic Book" w:hAnsi="Franklin Gothic Book" w:cs="Arial"/>
                <w:b/>
                <w:color w:val="FFFFFF" w:themeColor="background1"/>
                <w:sz w:val="28"/>
                <w:szCs w:val="28"/>
              </w:rPr>
              <w:t>2</w:t>
            </w:r>
          </w:p>
          <w:p w14:paraId="49CE5FA6" w14:textId="77777777" w:rsidR="00102C5A" w:rsidRPr="000C3748" w:rsidRDefault="00102C5A" w:rsidP="00102C5A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  <w:shd w:val="clear" w:color="auto" w:fill="007988"/>
          </w:tcPr>
          <w:p w14:paraId="0D382E29" w14:textId="77777777" w:rsidR="00034E0B" w:rsidRPr="000C3748" w:rsidRDefault="006A4274" w:rsidP="006A4274">
            <w:pPr>
              <w:spacing w:before="120"/>
              <w:jc w:val="center"/>
              <w:rPr>
                <w:rFonts w:ascii="Franklin Gothic Book" w:hAnsi="Franklin Gothic Book" w:cs="Arial"/>
                <w:b/>
                <w:color w:val="FFFFFF" w:themeColor="background1"/>
                <w:sz w:val="28"/>
                <w:szCs w:val="28"/>
              </w:rPr>
            </w:pPr>
            <w:r w:rsidRPr="000C3748">
              <w:rPr>
                <w:rFonts w:ascii="Franklin Gothic Book" w:hAnsi="Franklin Gothic Book" w:cs="Arial"/>
                <w:b/>
                <w:color w:val="FFFFFF" w:themeColor="background1"/>
                <w:sz w:val="28"/>
                <w:szCs w:val="28"/>
              </w:rPr>
              <w:t>3</w:t>
            </w:r>
          </w:p>
          <w:p w14:paraId="3F4F9FFB" w14:textId="77777777" w:rsidR="006A4274" w:rsidRPr="000C3748" w:rsidRDefault="006A4274" w:rsidP="006A4274">
            <w:pPr>
              <w:spacing w:before="120"/>
              <w:jc w:val="center"/>
              <w:rPr>
                <w:rFonts w:ascii="Franklin Gothic Book" w:hAnsi="Franklin Gothic Book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007988"/>
          </w:tcPr>
          <w:p w14:paraId="6CB925CA" w14:textId="77777777" w:rsidR="00034E0B" w:rsidRPr="000C3748" w:rsidRDefault="006A4274" w:rsidP="006A4274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color w:val="FFFFFF" w:themeColor="background1"/>
                <w:sz w:val="28"/>
                <w:szCs w:val="28"/>
              </w:rPr>
            </w:pPr>
            <w:r w:rsidRPr="000C3748">
              <w:rPr>
                <w:rFonts w:ascii="Franklin Gothic Book" w:hAnsi="Franklin Gothic Book" w:cs="Arial"/>
                <w:b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1601" w:type="dxa"/>
            <w:tcBorders>
              <w:bottom w:val="single" w:sz="4" w:space="0" w:color="auto"/>
            </w:tcBorders>
            <w:shd w:val="clear" w:color="auto" w:fill="007988"/>
          </w:tcPr>
          <w:p w14:paraId="15EBACC6" w14:textId="77777777" w:rsidR="00034E0B" w:rsidRPr="000C3748" w:rsidRDefault="006A4274" w:rsidP="006A4274">
            <w:pPr>
              <w:spacing w:before="120"/>
              <w:jc w:val="center"/>
              <w:rPr>
                <w:rFonts w:ascii="Franklin Gothic Book" w:hAnsi="Franklin Gothic Book" w:cs="Arial"/>
                <w:b/>
                <w:color w:val="FFFFFF" w:themeColor="background1"/>
                <w:sz w:val="28"/>
                <w:szCs w:val="28"/>
              </w:rPr>
            </w:pPr>
            <w:r w:rsidRPr="000C3748">
              <w:rPr>
                <w:rFonts w:ascii="Franklin Gothic Book" w:hAnsi="Franklin Gothic Book" w:cs="Arial"/>
                <w:b/>
                <w:color w:val="FFFFFF" w:themeColor="background1"/>
                <w:sz w:val="28"/>
                <w:szCs w:val="28"/>
              </w:rPr>
              <w:t>5</w:t>
            </w:r>
          </w:p>
          <w:p w14:paraId="0D4FDB1C" w14:textId="77777777" w:rsidR="006A4274" w:rsidRPr="000C3748" w:rsidRDefault="006A4274" w:rsidP="006A4274">
            <w:pPr>
              <w:spacing w:before="120"/>
              <w:jc w:val="center"/>
              <w:rPr>
                <w:rFonts w:ascii="Franklin Gothic Book" w:hAnsi="Franklin Gothic Book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007988"/>
          </w:tcPr>
          <w:p w14:paraId="4B9576F8" w14:textId="77777777" w:rsidR="00034E0B" w:rsidRPr="000C3748" w:rsidRDefault="006A4274" w:rsidP="006A4274">
            <w:pPr>
              <w:spacing w:before="120" w:after="120"/>
              <w:jc w:val="center"/>
              <w:rPr>
                <w:rFonts w:ascii="Franklin Gothic Book" w:hAnsi="Franklin Gothic Book" w:cs="Arial"/>
                <w:b/>
                <w:color w:val="FFFFFF" w:themeColor="background1"/>
                <w:sz w:val="28"/>
                <w:szCs w:val="28"/>
              </w:rPr>
            </w:pPr>
            <w:r w:rsidRPr="000C3748">
              <w:rPr>
                <w:rFonts w:ascii="Franklin Gothic Book" w:hAnsi="Franklin Gothic Book" w:cs="Arial"/>
                <w:b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E725B1" w:rsidRPr="000C3748" w14:paraId="29C29050" w14:textId="77777777" w:rsidTr="00F808CE">
        <w:trPr>
          <w:trHeight w:val="1653"/>
        </w:trPr>
        <w:tc>
          <w:tcPr>
            <w:tcW w:w="3269" w:type="dxa"/>
            <w:shd w:val="clear" w:color="auto" w:fill="34B6E5"/>
          </w:tcPr>
          <w:p w14:paraId="25AC83D2" w14:textId="77777777" w:rsidR="00E725B1" w:rsidRPr="004A2D82" w:rsidRDefault="00E725B1" w:rsidP="00E725B1">
            <w:pPr>
              <w:rPr>
                <w:rFonts w:ascii="Franklin Gothic Book" w:hAnsi="Franklin Gothic Book" w:cs="Arial"/>
                <w:color w:val="FFFFFF" w:themeColor="background1"/>
                <w:sz w:val="10"/>
                <w:szCs w:val="10"/>
              </w:rPr>
            </w:pPr>
          </w:p>
          <w:p w14:paraId="6649E920" w14:textId="06099670" w:rsidR="00E725B1" w:rsidRPr="008530A5" w:rsidRDefault="00E725B1" w:rsidP="00E725B1">
            <w:pPr>
              <w:rPr>
                <w:rFonts w:ascii="Franklin Gothic Book" w:hAnsi="Franklin Gothic Book" w:cs="Arial"/>
                <w:color w:val="FFFFFF" w:themeColor="background1"/>
              </w:rPr>
            </w:pPr>
            <w:r w:rsidRPr="00CB16AE">
              <w:rPr>
                <w:rFonts w:ascii="Franklin Gothic Book" w:hAnsi="Franklin Gothic Book" w:cs="Arial"/>
                <w:color w:val="FFFFFF" w:themeColor="background1"/>
              </w:rPr>
              <w:t xml:space="preserve">You may qualify for </w:t>
            </w:r>
            <w:r w:rsidRPr="00CB16AE">
              <w:rPr>
                <w:rFonts w:ascii="Franklin Gothic Book" w:hAnsi="Franklin Gothic Book" w:cs="Arial"/>
                <w:color w:val="FFFFFF" w:themeColor="background1"/>
                <w:u w:val="single"/>
              </w:rPr>
              <w:t>lower monthly premiums</w:t>
            </w:r>
            <w:r w:rsidRPr="008530A5">
              <w:rPr>
                <w:rFonts w:ascii="Franklin Gothic Book" w:hAnsi="Franklin Gothic Book" w:cs="Arial"/>
                <w:color w:val="FFFFFF" w:themeColor="background1"/>
              </w:rPr>
              <w:t xml:space="preserve"> on a Marketplace insurance plan if your annual household income is…</w:t>
            </w:r>
          </w:p>
          <w:p w14:paraId="3C8168A9" w14:textId="339D8A66" w:rsidR="00E725B1" w:rsidRPr="004A2D82" w:rsidRDefault="00E725B1" w:rsidP="00E725B1">
            <w:pPr>
              <w:rPr>
                <w:rFonts w:ascii="Franklin Gothic Book" w:hAnsi="Franklin Gothic Book" w:cs="Arial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7DC33D" w14:textId="77777777" w:rsidR="00E725B1" w:rsidRDefault="00E725B1" w:rsidP="00E725B1">
            <w:pPr>
              <w:jc w:val="center"/>
              <w:rPr>
                <w:rFonts w:eastAsia="Times New Roman"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eastAsia="Times New Roman" w:cs="Arial"/>
                <w:color w:val="244061" w:themeColor="accent1" w:themeShade="80"/>
                <w:sz w:val="27"/>
                <w:szCs w:val="27"/>
              </w:rPr>
              <w:t>$12,880</w:t>
            </w:r>
          </w:p>
          <w:p w14:paraId="74B7FA89" w14:textId="77777777" w:rsidR="00E725B1" w:rsidRDefault="00E725B1" w:rsidP="00E725B1">
            <w:pPr>
              <w:jc w:val="center"/>
              <w:rPr>
                <w:rFonts w:eastAsiaTheme="minorEastAsia"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cs="Arial"/>
                <w:color w:val="244061" w:themeColor="accent1" w:themeShade="80"/>
                <w:sz w:val="27"/>
                <w:szCs w:val="27"/>
              </w:rPr>
              <w:t>to</w:t>
            </w:r>
          </w:p>
          <w:p w14:paraId="2C6B048F" w14:textId="511351E1" w:rsidR="00E725B1" w:rsidRPr="00E725B1" w:rsidRDefault="00E725B1" w:rsidP="00E725B1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Arial"/>
                <w:color w:val="244061" w:themeColor="accent1" w:themeShade="80"/>
                <w:sz w:val="27"/>
                <w:szCs w:val="27"/>
              </w:rPr>
              <w:t>$51,520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883A0F" w14:textId="77777777" w:rsidR="00E725B1" w:rsidRDefault="00E725B1" w:rsidP="00E725B1">
            <w:pPr>
              <w:jc w:val="center"/>
              <w:rPr>
                <w:rFonts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cs="Arial"/>
                <w:color w:val="244061" w:themeColor="accent1" w:themeShade="80"/>
                <w:sz w:val="27"/>
                <w:szCs w:val="27"/>
              </w:rPr>
              <w:t>$17,420</w:t>
            </w:r>
          </w:p>
          <w:p w14:paraId="6828199A" w14:textId="77777777" w:rsidR="00E725B1" w:rsidRDefault="00E725B1" w:rsidP="00E725B1">
            <w:pPr>
              <w:jc w:val="center"/>
              <w:rPr>
                <w:rFonts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cs="Arial"/>
                <w:color w:val="244061" w:themeColor="accent1" w:themeShade="80"/>
                <w:sz w:val="27"/>
                <w:szCs w:val="27"/>
              </w:rPr>
              <w:t>to</w:t>
            </w:r>
          </w:p>
          <w:p w14:paraId="38CBC1CA" w14:textId="656B2613" w:rsidR="00E725B1" w:rsidRPr="00E725B1" w:rsidRDefault="00E725B1" w:rsidP="00E725B1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cs="Arial"/>
                <w:color w:val="244061" w:themeColor="accent1" w:themeShade="80"/>
                <w:sz w:val="27"/>
                <w:szCs w:val="27"/>
              </w:rPr>
              <w:t>$69,680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C6BF431" w14:textId="77777777" w:rsidR="00E725B1" w:rsidRDefault="00E725B1" w:rsidP="00E725B1">
            <w:pPr>
              <w:jc w:val="center"/>
              <w:rPr>
                <w:rFonts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cs="Arial"/>
                <w:color w:val="244061" w:themeColor="accent1" w:themeShade="80"/>
                <w:sz w:val="27"/>
                <w:szCs w:val="27"/>
              </w:rPr>
              <w:t>$21,960</w:t>
            </w:r>
          </w:p>
          <w:p w14:paraId="3483E108" w14:textId="77777777" w:rsidR="00E725B1" w:rsidRDefault="00E725B1" w:rsidP="00E725B1">
            <w:pPr>
              <w:jc w:val="center"/>
              <w:rPr>
                <w:rFonts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cs="Arial"/>
                <w:color w:val="244061" w:themeColor="accent1" w:themeShade="80"/>
                <w:sz w:val="27"/>
                <w:szCs w:val="27"/>
              </w:rPr>
              <w:t>to</w:t>
            </w:r>
          </w:p>
          <w:p w14:paraId="75FC911E" w14:textId="425CB298" w:rsidR="00E725B1" w:rsidRPr="00E725B1" w:rsidRDefault="00E725B1" w:rsidP="00E725B1">
            <w:pPr>
              <w:jc w:val="center"/>
              <w:rPr>
                <w:rFonts w:asciiTheme="minorHAnsi" w:hAnsiTheme="minorHAnsi" w:cstheme="minorHAnsi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Arial"/>
                <w:color w:val="244061" w:themeColor="accent1" w:themeShade="80"/>
                <w:sz w:val="27"/>
                <w:szCs w:val="27"/>
              </w:rPr>
              <w:t>$87,840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2426A0" w14:textId="77777777" w:rsidR="00E725B1" w:rsidRDefault="00E725B1" w:rsidP="00E725B1">
            <w:pPr>
              <w:jc w:val="center"/>
              <w:rPr>
                <w:rFonts w:eastAsia="Times New Roman"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eastAsia="Times New Roman" w:cs="Arial"/>
                <w:color w:val="244061" w:themeColor="accent1" w:themeShade="80"/>
                <w:sz w:val="27"/>
                <w:szCs w:val="27"/>
              </w:rPr>
              <w:t>$26,500</w:t>
            </w:r>
          </w:p>
          <w:p w14:paraId="60EA95AD" w14:textId="77777777" w:rsidR="00E725B1" w:rsidRDefault="00E725B1" w:rsidP="00E725B1">
            <w:pPr>
              <w:jc w:val="center"/>
              <w:rPr>
                <w:rFonts w:eastAsiaTheme="minorEastAsia"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cs="Arial"/>
                <w:color w:val="244061" w:themeColor="accent1" w:themeShade="80"/>
                <w:sz w:val="27"/>
                <w:szCs w:val="27"/>
              </w:rPr>
              <w:t>to</w:t>
            </w:r>
          </w:p>
          <w:p w14:paraId="610158B0" w14:textId="227CE79D" w:rsidR="00E725B1" w:rsidRPr="00E725B1" w:rsidRDefault="00E725B1" w:rsidP="00E725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="Arial"/>
                <w:color w:val="244061" w:themeColor="accent1" w:themeShade="80"/>
                <w:sz w:val="27"/>
                <w:szCs w:val="27"/>
              </w:rPr>
              <w:t>$106,000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FCFC2B" w14:textId="77777777" w:rsidR="00E725B1" w:rsidRDefault="00E725B1" w:rsidP="00E725B1">
            <w:pPr>
              <w:jc w:val="center"/>
              <w:rPr>
                <w:rFonts w:eastAsia="Times New Roman"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eastAsia="Times New Roman" w:cs="Arial"/>
                <w:color w:val="244061" w:themeColor="accent1" w:themeShade="80"/>
                <w:sz w:val="27"/>
                <w:szCs w:val="27"/>
              </w:rPr>
              <w:t>$31,040</w:t>
            </w:r>
          </w:p>
          <w:p w14:paraId="4A62F1D6" w14:textId="77777777" w:rsidR="00E725B1" w:rsidRDefault="00E725B1" w:rsidP="00E725B1">
            <w:pPr>
              <w:jc w:val="center"/>
              <w:rPr>
                <w:rFonts w:eastAsiaTheme="minorEastAsia"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cs="Arial"/>
                <w:color w:val="244061" w:themeColor="accent1" w:themeShade="80"/>
                <w:sz w:val="27"/>
                <w:szCs w:val="27"/>
              </w:rPr>
              <w:t>to</w:t>
            </w:r>
          </w:p>
          <w:p w14:paraId="6313A18E" w14:textId="50E46E17" w:rsidR="00E725B1" w:rsidRPr="00E725B1" w:rsidRDefault="00E725B1" w:rsidP="00E725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="Arial"/>
                <w:color w:val="244061" w:themeColor="accent1" w:themeShade="80"/>
                <w:sz w:val="27"/>
                <w:szCs w:val="27"/>
              </w:rPr>
              <w:t>$124,160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7E6522C" w14:textId="77777777" w:rsidR="00E725B1" w:rsidRDefault="00E725B1" w:rsidP="00E725B1">
            <w:pPr>
              <w:jc w:val="center"/>
              <w:rPr>
                <w:rFonts w:eastAsia="Times New Roman"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eastAsia="Times New Roman" w:cs="Arial"/>
                <w:color w:val="244061" w:themeColor="accent1" w:themeShade="80"/>
                <w:sz w:val="27"/>
                <w:szCs w:val="27"/>
              </w:rPr>
              <w:t>$35,580</w:t>
            </w:r>
          </w:p>
          <w:p w14:paraId="79EB221F" w14:textId="77777777" w:rsidR="00E725B1" w:rsidRDefault="00E725B1" w:rsidP="00E725B1">
            <w:pPr>
              <w:jc w:val="center"/>
              <w:rPr>
                <w:rFonts w:eastAsiaTheme="minorEastAsia"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cs="Arial"/>
                <w:color w:val="244061" w:themeColor="accent1" w:themeShade="80"/>
                <w:sz w:val="27"/>
                <w:szCs w:val="27"/>
              </w:rPr>
              <w:t>to</w:t>
            </w:r>
          </w:p>
          <w:p w14:paraId="123581D5" w14:textId="4C88EBAF" w:rsidR="00E725B1" w:rsidRPr="00E725B1" w:rsidRDefault="00E725B1" w:rsidP="00E725B1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cs="Arial"/>
                <w:color w:val="244061" w:themeColor="accent1" w:themeShade="80"/>
                <w:sz w:val="27"/>
                <w:szCs w:val="27"/>
              </w:rPr>
              <w:t>$142,320</w:t>
            </w:r>
          </w:p>
        </w:tc>
      </w:tr>
      <w:tr w:rsidR="00E725B1" w:rsidRPr="000C3748" w14:paraId="2DD25470" w14:textId="77777777" w:rsidTr="000D23C7">
        <w:tc>
          <w:tcPr>
            <w:tcW w:w="3269" w:type="dxa"/>
            <w:shd w:val="clear" w:color="auto" w:fill="34B6E5"/>
          </w:tcPr>
          <w:p w14:paraId="28270EED" w14:textId="77777777" w:rsidR="00E725B1" w:rsidRPr="004A2D82" w:rsidRDefault="00E725B1" w:rsidP="00E725B1">
            <w:pPr>
              <w:rPr>
                <w:rFonts w:ascii="Franklin Gothic Book" w:hAnsi="Franklin Gothic Book" w:cs="Arial"/>
                <w:color w:val="FFFFFF" w:themeColor="background1"/>
                <w:sz w:val="10"/>
                <w:szCs w:val="10"/>
              </w:rPr>
            </w:pPr>
          </w:p>
          <w:p w14:paraId="7D7466F8" w14:textId="3A76AEDE" w:rsidR="00E725B1" w:rsidRPr="008530A5" w:rsidRDefault="00E725B1" w:rsidP="00E725B1">
            <w:pPr>
              <w:rPr>
                <w:rFonts w:ascii="Franklin Gothic Book" w:hAnsi="Franklin Gothic Book" w:cs="Arial"/>
                <w:color w:val="FFFFFF" w:themeColor="background1"/>
              </w:rPr>
            </w:pPr>
            <w:r w:rsidRPr="00CB16AE">
              <w:rPr>
                <w:rFonts w:ascii="Franklin Gothic Book" w:hAnsi="Franklin Gothic Book" w:cs="Arial"/>
                <w:color w:val="FFFFFF" w:themeColor="background1"/>
              </w:rPr>
              <w:t xml:space="preserve">You may qualify for </w:t>
            </w:r>
            <w:r w:rsidRPr="00CB16AE">
              <w:rPr>
                <w:rFonts w:ascii="Franklin Gothic Book" w:hAnsi="Franklin Gothic Book" w:cs="Arial"/>
                <w:color w:val="FFFFFF" w:themeColor="background1"/>
                <w:u w:val="single"/>
              </w:rPr>
              <w:t>lower premiums</w:t>
            </w:r>
            <w:r w:rsidRPr="00CB16AE">
              <w:rPr>
                <w:rFonts w:ascii="Franklin Gothic Book" w:hAnsi="Franklin Gothic Book" w:cs="Arial"/>
                <w:color w:val="FFFFFF" w:themeColor="background1"/>
              </w:rPr>
              <w:t xml:space="preserve"> AND </w:t>
            </w:r>
            <w:r w:rsidRPr="00CB16AE">
              <w:rPr>
                <w:rFonts w:ascii="Franklin Gothic Book" w:hAnsi="Franklin Gothic Book" w:cs="Arial"/>
                <w:color w:val="FFFFFF" w:themeColor="background1"/>
                <w:u w:val="single"/>
              </w:rPr>
              <w:t>lower out-of-pocket costs</w:t>
            </w:r>
            <w:r w:rsidRPr="00CB16AE">
              <w:rPr>
                <w:rFonts w:ascii="Franklin Gothic Book" w:hAnsi="Franklin Gothic Book" w:cs="Arial"/>
                <w:color w:val="FFFFFF" w:themeColor="background1"/>
              </w:rPr>
              <w:t xml:space="preserve"> for Marketplace insurance if your annual household income is…</w:t>
            </w:r>
          </w:p>
          <w:p w14:paraId="759F463B" w14:textId="77777777" w:rsidR="00E725B1" w:rsidRPr="004A2D82" w:rsidRDefault="00E725B1" w:rsidP="00E725B1">
            <w:pPr>
              <w:rPr>
                <w:rFonts w:ascii="Franklin Gothic Book" w:hAnsi="Franklin Gothic Book" w:cs="Arial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C5FBF9" w14:textId="77777777" w:rsidR="00E725B1" w:rsidRDefault="00E725B1" w:rsidP="00E725B1">
            <w:pPr>
              <w:jc w:val="center"/>
              <w:rPr>
                <w:rFonts w:eastAsia="Times New Roman" w:cs="Arial"/>
                <w:sz w:val="27"/>
                <w:szCs w:val="27"/>
              </w:rPr>
            </w:pPr>
            <w:r>
              <w:rPr>
                <w:rFonts w:eastAsia="Times New Roman" w:cs="Arial"/>
                <w:sz w:val="27"/>
                <w:szCs w:val="27"/>
              </w:rPr>
              <w:t>$12,880</w:t>
            </w:r>
          </w:p>
          <w:p w14:paraId="13604BAA" w14:textId="77777777" w:rsidR="00E725B1" w:rsidRDefault="00E725B1" w:rsidP="00E725B1">
            <w:pPr>
              <w:jc w:val="center"/>
              <w:rPr>
                <w:rFonts w:eastAsiaTheme="minorEastAsia"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to</w:t>
            </w:r>
          </w:p>
          <w:p w14:paraId="48E9ED57" w14:textId="704361D1" w:rsidR="00E725B1" w:rsidRPr="000C3748" w:rsidRDefault="00E725B1" w:rsidP="00E725B1">
            <w:pPr>
              <w:jc w:val="center"/>
              <w:rPr>
                <w:rFonts w:ascii="Franklin Gothic Book" w:hAnsi="Franklin Gothic Book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Arial"/>
                <w:sz w:val="27"/>
                <w:szCs w:val="27"/>
              </w:rPr>
              <w:t>$32,200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355541" w14:textId="77777777" w:rsidR="00E725B1" w:rsidRDefault="00E725B1" w:rsidP="00E725B1">
            <w:pPr>
              <w:jc w:val="center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$17,420</w:t>
            </w:r>
          </w:p>
          <w:p w14:paraId="6F148C75" w14:textId="77777777" w:rsidR="00E725B1" w:rsidRDefault="00E725B1" w:rsidP="00E725B1">
            <w:pPr>
              <w:jc w:val="center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to</w:t>
            </w:r>
          </w:p>
          <w:p w14:paraId="4722F29A" w14:textId="025D4949" w:rsidR="00E725B1" w:rsidRPr="000C3748" w:rsidRDefault="00E725B1" w:rsidP="00E725B1">
            <w:pPr>
              <w:jc w:val="center"/>
              <w:rPr>
                <w:rFonts w:ascii="Franklin Gothic Book" w:hAnsi="Franklin Gothic Book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cs="Arial"/>
                <w:sz w:val="27"/>
                <w:szCs w:val="27"/>
              </w:rPr>
              <w:t>$43,550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7E4BBE1" w14:textId="77777777" w:rsidR="00E725B1" w:rsidRDefault="00E725B1" w:rsidP="00E725B1">
            <w:pPr>
              <w:jc w:val="center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$21,960</w:t>
            </w:r>
          </w:p>
          <w:p w14:paraId="0D0871D2" w14:textId="77777777" w:rsidR="00E725B1" w:rsidRDefault="00E725B1" w:rsidP="00E725B1">
            <w:pPr>
              <w:jc w:val="center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to</w:t>
            </w:r>
          </w:p>
          <w:p w14:paraId="447B333A" w14:textId="180338EB" w:rsidR="00E725B1" w:rsidRPr="000C3748" w:rsidRDefault="00E725B1" w:rsidP="00E725B1">
            <w:pPr>
              <w:jc w:val="center"/>
              <w:rPr>
                <w:rFonts w:ascii="Franklin Gothic Book" w:hAnsi="Franklin Gothic Book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Arial"/>
                <w:sz w:val="27"/>
                <w:szCs w:val="27"/>
              </w:rPr>
              <w:t>$54,900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C0DA68C" w14:textId="77777777" w:rsidR="00E725B1" w:rsidRDefault="00E725B1" w:rsidP="00E725B1">
            <w:pPr>
              <w:jc w:val="center"/>
              <w:rPr>
                <w:rFonts w:eastAsia="Times New Roman" w:cs="Arial"/>
                <w:sz w:val="27"/>
                <w:szCs w:val="27"/>
              </w:rPr>
            </w:pPr>
            <w:r>
              <w:rPr>
                <w:rFonts w:eastAsia="Times New Roman" w:cs="Arial"/>
                <w:sz w:val="27"/>
                <w:szCs w:val="27"/>
              </w:rPr>
              <w:t>$26,500</w:t>
            </w:r>
          </w:p>
          <w:p w14:paraId="52BB17D5" w14:textId="77777777" w:rsidR="00E725B1" w:rsidRDefault="00E725B1" w:rsidP="00E725B1">
            <w:pPr>
              <w:jc w:val="center"/>
              <w:rPr>
                <w:rFonts w:eastAsiaTheme="minorEastAsia"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to</w:t>
            </w:r>
          </w:p>
          <w:p w14:paraId="7E1EE2CE" w14:textId="6E8E3173" w:rsidR="00E725B1" w:rsidRPr="000C3748" w:rsidRDefault="00E725B1" w:rsidP="00E725B1">
            <w:pPr>
              <w:jc w:val="center"/>
              <w:rPr>
                <w:rFonts w:ascii="Franklin Gothic Book" w:hAnsi="Franklin Gothic Book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Arial"/>
                <w:sz w:val="27"/>
                <w:szCs w:val="27"/>
              </w:rPr>
              <w:t>$66,250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64053B2" w14:textId="77777777" w:rsidR="00E725B1" w:rsidRDefault="00E725B1" w:rsidP="00E725B1">
            <w:pPr>
              <w:jc w:val="center"/>
              <w:rPr>
                <w:rFonts w:eastAsia="Times New Roman" w:cs="Arial"/>
                <w:sz w:val="27"/>
                <w:szCs w:val="27"/>
              </w:rPr>
            </w:pPr>
            <w:r>
              <w:rPr>
                <w:rFonts w:eastAsia="Times New Roman" w:cs="Arial"/>
                <w:sz w:val="27"/>
                <w:szCs w:val="27"/>
              </w:rPr>
              <w:t>$31,040</w:t>
            </w:r>
          </w:p>
          <w:p w14:paraId="2CD7AB55" w14:textId="77777777" w:rsidR="00E725B1" w:rsidRDefault="00E725B1" w:rsidP="00E725B1">
            <w:pPr>
              <w:jc w:val="center"/>
              <w:rPr>
                <w:rFonts w:eastAsiaTheme="minorEastAsia"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to</w:t>
            </w:r>
          </w:p>
          <w:p w14:paraId="61B16D33" w14:textId="68D4A349" w:rsidR="00E725B1" w:rsidRPr="000C3748" w:rsidRDefault="00E725B1" w:rsidP="00E725B1">
            <w:pPr>
              <w:jc w:val="center"/>
              <w:rPr>
                <w:rFonts w:ascii="Franklin Gothic Book" w:hAnsi="Franklin Gothic Book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Arial"/>
                <w:sz w:val="27"/>
                <w:szCs w:val="27"/>
              </w:rPr>
              <w:t>$77,600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9E513D" w14:textId="77777777" w:rsidR="00E725B1" w:rsidRDefault="00E725B1" w:rsidP="00E725B1">
            <w:pPr>
              <w:jc w:val="center"/>
              <w:rPr>
                <w:rFonts w:eastAsia="Times New Roman" w:cs="Arial"/>
                <w:sz w:val="27"/>
                <w:szCs w:val="27"/>
              </w:rPr>
            </w:pPr>
            <w:r>
              <w:rPr>
                <w:rFonts w:eastAsia="Times New Roman" w:cs="Arial"/>
                <w:sz w:val="27"/>
                <w:szCs w:val="27"/>
              </w:rPr>
              <w:t>$35,580</w:t>
            </w:r>
          </w:p>
          <w:p w14:paraId="4B9F7650" w14:textId="77777777" w:rsidR="00E725B1" w:rsidRDefault="00E725B1" w:rsidP="00E725B1">
            <w:pPr>
              <w:jc w:val="center"/>
              <w:rPr>
                <w:rFonts w:eastAsiaTheme="minorEastAsia"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to</w:t>
            </w:r>
          </w:p>
          <w:p w14:paraId="05872CE7" w14:textId="3F8ABD25" w:rsidR="00E725B1" w:rsidRPr="000C3748" w:rsidRDefault="00E725B1" w:rsidP="00E725B1">
            <w:pPr>
              <w:jc w:val="center"/>
              <w:rPr>
                <w:rFonts w:ascii="Franklin Gothic Book" w:hAnsi="Franklin Gothic Book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Arial"/>
                <w:sz w:val="27"/>
                <w:szCs w:val="27"/>
              </w:rPr>
              <w:t>$88,950</w:t>
            </w:r>
          </w:p>
        </w:tc>
      </w:tr>
      <w:tr w:rsidR="00E725B1" w:rsidRPr="000C3748" w14:paraId="304C3475" w14:textId="77777777" w:rsidTr="000D23C7">
        <w:tc>
          <w:tcPr>
            <w:tcW w:w="3269" w:type="dxa"/>
            <w:shd w:val="clear" w:color="auto" w:fill="34B6E5"/>
          </w:tcPr>
          <w:p w14:paraId="78FE2134" w14:textId="7C55F969" w:rsidR="00E725B1" w:rsidRPr="004A2D82" w:rsidRDefault="00E725B1" w:rsidP="00E725B1">
            <w:pPr>
              <w:rPr>
                <w:rFonts w:ascii="Franklin Gothic Book" w:hAnsi="Franklin Gothic Book" w:cs="Arial"/>
                <w:color w:val="FFFFFF" w:themeColor="background1"/>
                <w:sz w:val="10"/>
                <w:szCs w:val="10"/>
              </w:rPr>
            </w:pPr>
          </w:p>
          <w:p w14:paraId="484CC3E6" w14:textId="430B8D6B" w:rsidR="00E725B1" w:rsidRPr="00CB16AE" w:rsidRDefault="00D01DBB" w:rsidP="00E725B1">
            <w:pPr>
              <w:rPr>
                <w:rFonts w:ascii="Franklin Gothic Book" w:hAnsi="Franklin Gothic Book" w:cs="Arial"/>
                <w:color w:val="FFFFFF" w:themeColor="background1"/>
              </w:rPr>
            </w:pPr>
            <w:r w:rsidRPr="00CB16AE">
              <w:rPr>
                <w:rFonts w:ascii="Franklin Gothic Book" w:hAnsi="Franklin Gothic Book" w:cs="Arial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8218E06" wp14:editId="06842B5B">
                      <wp:simplePos x="0" y="0"/>
                      <wp:positionH relativeFrom="leftMargin">
                        <wp:posOffset>-619761</wp:posOffset>
                      </wp:positionH>
                      <wp:positionV relativeFrom="paragraph">
                        <wp:posOffset>228600</wp:posOffset>
                      </wp:positionV>
                      <wp:extent cx="962023" cy="266700"/>
                      <wp:effectExtent l="4445" t="0" r="0" b="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962023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13D5277C" w14:textId="77777777" w:rsidR="00105080" w:rsidRPr="00816E7F" w:rsidRDefault="00105080" w:rsidP="00105080">
                                  <w:pPr>
                                    <w:rPr>
                                      <w:b/>
                                      <w:color w:val="34B6E5"/>
                                      <w:sz w:val="18"/>
                                      <w:szCs w:val="18"/>
                                    </w:rPr>
                                  </w:pPr>
                                  <w:r w:rsidRPr="00816E7F">
                                    <w:rPr>
                                      <w:b/>
                                      <w:color w:val="34B6E5"/>
                                      <w:sz w:val="18"/>
                                      <w:szCs w:val="18"/>
                                    </w:rPr>
                                    <w:t>100% - 300%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218E06" id="Text Box 13" o:spid="_x0000_s1033" type="#_x0000_t202" style="position:absolute;margin-left:-48.8pt;margin-top:18pt;width:75.75pt;height:21pt;rotation:-90;z-index:251658243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" filled="f" stroked="f" strokeweight=".5pt">
                      <v:textbox>
                        <w:txbxContent>
                          <w:p w14:paraId="13D5277C" w14:textId="77777777" w:rsidR="00105080" w:rsidRPr="00816E7F" w:rsidRDefault="00105080" w:rsidP="00105080">
                            <w:pPr>
                              <w:rPr>
                                <w:b/>
                                <w:color w:val="34B6E5"/>
                                <w:sz w:val="18"/>
                                <w:szCs w:val="18"/>
                              </w:rPr>
                            </w:pPr>
                            <w:r w:rsidRPr="00816E7F">
                              <w:rPr>
                                <w:b/>
                                <w:color w:val="34B6E5"/>
                                <w:sz w:val="18"/>
                                <w:szCs w:val="18"/>
                              </w:rPr>
                              <w:t>100% - 300%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725B1" w:rsidRPr="00CB16AE">
              <w:rPr>
                <w:rFonts w:ascii="Franklin Gothic Book" w:hAnsi="Franklin Gothic Book" w:cs="Arial"/>
                <w:color w:val="FFFFFF" w:themeColor="background1"/>
              </w:rPr>
              <w:t xml:space="preserve">If you are a member of a federally recognized Indian Tribe, you may qualify for a </w:t>
            </w:r>
            <w:r w:rsidR="00E725B1" w:rsidRPr="00CB16AE">
              <w:rPr>
                <w:rFonts w:ascii="Franklin Gothic Book" w:hAnsi="Franklin Gothic Book" w:cs="Arial"/>
                <w:color w:val="FFFFFF" w:themeColor="background1"/>
                <w:u w:val="single"/>
              </w:rPr>
              <w:t>Zero Cost Sharing Plan</w:t>
            </w:r>
            <w:r w:rsidR="00E725B1" w:rsidRPr="00CB16AE">
              <w:rPr>
                <w:rFonts w:ascii="Franklin Gothic Book" w:hAnsi="Franklin Gothic Book" w:cs="Arial"/>
                <w:color w:val="FFFFFF" w:themeColor="background1"/>
              </w:rPr>
              <w:t xml:space="preserve"> if your household income is…</w:t>
            </w:r>
          </w:p>
          <w:p w14:paraId="440419B5" w14:textId="40D58820" w:rsidR="00E725B1" w:rsidRPr="004A2D82" w:rsidRDefault="00E725B1" w:rsidP="00E725B1">
            <w:pPr>
              <w:rPr>
                <w:rFonts w:ascii="Franklin Gothic Book" w:hAnsi="Franklin Gothic Book" w:cs="Arial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65EB6BD" w14:textId="77777777" w:rsidR="00E725B1" w:rsidRDefault="00E725B1" w:rsidP="00E725B1">
            <w:pPr>
              <w:jc w:val="center"/>
              <w:rPr>
                <w:rFonts w:eastAsia="Times New Roman"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eastAsia="Times New Roman" w:cs="Arial"/>
                <w:color w:val="244061" w:themeColor="accent1" w:themeShade="80"/>
                <w:sz w:val="27"/>
                <w:szCs w:val="27"/>
              </w:rPr>
              <w:t>$12,880</w:t>
            </w:r>
          </w:p>
          <w:p w14:paraId="1A952DCE" w14:textId="77777777" w:rsidR="00E725B1" w:rsidRDefault="00E725B1" w:rsidP="00E725B1">
            <w:pPr>
              <w:jc w:val="center"/>
              <w:rPr>
                <w:rFonts w:eastAsiaTheme="minorEastAsia"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cs="Arial"/>
                <w:color w:val="244061" w:themeColor="accent1" w:themeShade="80"/>
                <w:sz w:val="27"/>
                <w:szCs w:val="27"/>
              </w:rPr>
              <w:t>to</w:t>
            </w:r>
          </w:p>
          <w:p w14:paraId="77F7E7C6" w14:textId="680AF3B4" w:rsidR="00E725B1" w:rsidRPr="000C3748" w:rsidRDefault="00E725B1" w:rsidP="00E725B1">
            <w:pPr>
              <w:jc w:val="center"/>
              <w:rPr>
                <w:rFonts w:ascii="Franklin Gothic Book" w:hAnsi="Franklin Gothic Book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Arial"/>
                <w:color w:val="244061" w:themeColor="accent1" w:themeShade="80"/>
                <w:sz w:val="27"/>
                <w:szCs w:val="27"/>
              </w:rPr>
              <w:t>$38,640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59FB270" w14:textId="77777777" w:rsidR="00E725B1" w:rsidRDefault="00E725B1" w:rsidP="00E725B1">
            <w:pPr>
              <w:jc w:val="center"/>
              <w:rPr>
                <w:rFonts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cs="Arial"/>
                <w:color w:val="244061" w:themeColor="accent1" w:themeShade="80"/>
                <w:sz w:val="27"/>
                <w:szCs w:val="27"/>
              </w:rPr>
              <w:t>$17,420</w:t>
            </w:r>
          </w:p>
          <w:p w14:paraId="0A8D6AE0" w14:textId="77777777" w:rsidR="00E725B1" w:rsidRDefault="00E725B1" w:rsidP="00E725B1">
            <w:pPr>
              <w:jc w:val="center"/>
              <w:rPr>
                <w:rFonts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cs="Arial"/>
                <w:color w:val="244061" w:themeColor="accent1" w:themeShade="80"/>
                <w:sz w:val="27"/>
                <w:szCs w:val="27"/>
              </w:rPr>
              <w:t>to</w:t>
            </w:r>
          </w:p>
          <w:p w14:paraId="24C46DB8" w14:textId="6E49D456" w:rsidR="00E725B1" w:rsidRPr="000C3748" w:rsidRDefault="00E725B1" w:rsidP="00E725B1">
            <w:pPr>
              <w:jc w:val="center"/>
              <w:rPr>
                <w:rFonts w:ascii="Franklin Gothic Book" w:hAnsi="Franklin Gothic Book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cs="Arial"/>
                <w:color w:val="244061" w:themeColor="accent1" w:themeShade="80"/>
                <w:sz w:val="27"/>
                <w:szCs w:val="27"/>
              </w:rPr>
              <w:t>$52,260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DB91483" w14:textId="77777777" w:rsidR="00E725B1" w:rsidRDefault="00E725B1" w:rsidP="00E725B1">
            <w:pPr>
              <w:jc w:val="center"/>
              <w:rPr>
                <w:rFonts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cs="Arial"/>
                <w:color w:val="244061" w:themeColor="accent1" w:themeShade="80"/>
                <w:sz w:val="27"/>
                <w:szCs w:val="27"/>
              </w:rPr>
              <w:t>$21,960</w:t>
            </w:r>
          </w:p>
          <w:p w14:paraId="1054921A" w14:textId="77777777" w:rsidR="00E725B1" w:rsidRDefault="00E725B1" w:rsidP="00E725B1">
            <w:pPr>
              <w:jc w:val="center"/>
              <w:rPr>
                <w:rFonts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cs="Arial"/>
                <w:color w:val="244061" w:themeColor="accent1" w:themeShade="80"/>
                <w:sz w:val="27"/>
                <w:szCs w:val="27"/>
              </w:rPr>
              <w:t>to</w:t>
            </w:r>
          </w:p>
          <w:p w14:paraId="6A5799A3" w14:textId="17759EE1" w:rsidR="00E725B1" w:rsidRPr="000C3748" w:rsidRDefault="00E725B1" w:rsidP="00E725B1">
            <w:pPr>
              <w:jc w:val="center"/>
              <w:rPr>
                <w:rFonts w:ascii="Franklin Gothic Book" w:hAnsi="Franklin Gothic Book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Arial"/>
                <w:color w:val="244061" w:themeColor="accent1" w:themeShade="80"/>
                <w:sz w:val="27"/>
                <w:szCs w:val="27"/>
              </w:rPr>
              <w:t>$65,880</w:t>
            </w: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B35E14" w14:textId="77777777" w:rsidR="00E725B1" w:rsidRDefault="00E725B1" w:rsidP="00E725B1">
            <w:pPr>
              <w:jc w:val="center"/>
              <w:rPr>
                <w:rFonts w:eastAsia="Times New Roman"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eastAsia="Times New Roman" w:cs="Arial"/>
                <w:color w:val="244061" w:themeColor="accent1" w:themeShade="80"/>
                <w:sz w:val="27"/>
                <w:szCs w:val="27"/>
              </w:rPr>
              <w:t>$26,500</w:t>
            </w:r>
          </w:p>
          <w:p w14:paraId="592CDF42" w14:textId="77777777" w:rsidR="00E725B1" w:rsidRDefault="00E725B1" w:rsidP="00E725B1">
            <w:pPr>
              <w:jc w:val="center"/>
              <w:rPr>
                <w:rFonts w:eastAsiaTheme="minorEastAsia"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cs="Arial"/>
                <w:color w:val="244061" w:themeColor="accent1" w:themeShade="80"/>
                <w:sz w:val="27"/>
                <w:szCs w:val="27"/>
              </w:rPr>
              <w:t>to</w:t>
            </w:r>
          </w:p>
          <w:p w14:paraId="44B5E485" w14:textId="297DD773" w:rsidR="00E725B1" w:rsidRPr="000C3748" w:rsidRDefault="00E725B1" w:rsidP="00E725B1">
            <w:pPr>
              <w:jc w:val="center"/>
              <w:rPr>
                <w:rFonts w:ascii="Franklin Gothic Book" w:hAnsi="Franklin Gothic Book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Arial"/>
                <w:color w:val="244061" w:themeColor="accent1" w:themeShade="80"/>
                <w:sz w:val="27"/>
                <w:szCs w:val="27"/>
              </w:rPr>
              <w:t>$79,500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5DA140" w14:textId="77777777" w:rsidR="00E725B1" w:rsidRDefault="00E725B1" w:rsidP="00E725B1">
            <w:pPr>
              <w:jc w:val="center"/>
              <w:rPr>
                <w:rFonts w:eastAsia="Times New Roman"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eastAsia="Times New Roman" w:cs="Arial"/>
                <w:color w:val="244061" w:themeColor="accent1" w:themeShade="80"/>
                <w:sz w:val="27"/>
                <w:szCs w:val="27"/>
              </w:rPr>
              <w:t>$31,040</w:t>
            </w:r>
          </w:p>
          <w:p w14:paraId="3EFFE15A" w14:textId="77777777" w:rsidR="00E725B1" w:rsidRDefault="00E725B1" w:rsidP="00E725B1">
            <w:pPr>
              <w:jc w:val="center"/>
              <w:rPr>
                <w:rFonts w:eastAsiaTheme="minorEastAsia"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cs="Arial"/>
                <w:color w:val="244061" w:themeColor="accent1" w:themeShade="80"/>
                <w:sz w:val="27"/>
                <w:szCs w:val="27"/>
              </w:rPr>
              <w:t>to</w:t>
            </w:r>
          </w:p>
          <w:p w14:paraId="2A40E17D" w14:textId="79751002" w:rsidR="00E725B1" w:rsidRPr="000C3748" w:rsidRDefault="00E725B1" w:rsidP="00E725B1">
            <w:pPr>
              <w:jc w:val="center"/>
              <w:rPr>
                <w:rFonts w:ascii="Franklin Gothic Book" w:hAnsi="Franklin Gothic Book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cs="Arial"/>
                <w:color w:val="244061" w:themeColor="accent1" w:themeShade="80"/>
                <w:sz w:val="27"/>
                <w:szCs w:val="27"/>
              </w:rPr>
              <w:t>$93,120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7697A8" w14:textId="77777777" w:rsidR="00E725B1" w:rsidRDefault="00E725B1" w:rsidP="00E725B1">
            <w:pPr>
              <w:jc w:val="center"/>
              <w:rPr>
                <w:rFonts w:eastAsia="Times New Roman"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eastAsia="Times New Roman" w:cs="Arial"/>
                <w:color w:val="244061" w:themeColor="accent1" w:themeShade="80"/>
                <w:sz w:val="27"/>
                <w:szCs w:val="27"/>
              </w:rPr>
              <w:t>$35,580</w:t>
            </w:r>
          </w:p>
          <w:p w14:paraId="17A4CB9F" w14:textId="77777777" w:rsidR="00E725B1" w:rsidRDefault="00E725B1" w:rsidP="00E725B1">
            <w:pPr>
              <w:jc w:val="center"/>
              <w:rPr>
                <w:rFonts w:eastAsiaTheme="minorEastAsia" w:cs="Arial"/>
                <w:color w:val="244061" w:themeColor="accent1" w:themeShade="80"/>
                <w:sz w:val="27"/>
                <w:szCs w:val="27"/>
              </w:rPr>
            </w:pPr>
            <w:r>
              <w:rPr>
                <w:rFonts w:cs="Arial"/>
                <w:color w:val="244061" w:themeColor="accent1" w:themeShade="80"/>
                <w:sz w:val="27"/>
                <w:szCs w:val="27"/>
              </w:rPr>
              <w:t>to</w:t>
            </w:r>
          </w:p>
          <w:p w14:paraId="28145D4E" w14:textId="28244018" w:rsidR="00E725B1" w:rsidRPr="000C3748" w:rsidRDefault="00E725B1" w:rsidP="00E725B1">
            <w:pPr>
              <w:jc w:val="center"/>
              <w:rPr>
                <w:rFonts w:ascii="Franklin Gothic Book" w:hAnsi="Franklin Gothic Book" w:cs="Arial"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Arial"/>
                <w:color w:val="244061" w:themeColor="accent1" w:themeShade="80"/>
                <w:sz w:val="27"/>
                <w:szCs w:val="27"/>
              </w:rPr>
              <w:t>$106,740</w:t>
            </w:r>
          </w:p>
        </w:tc>
      </w:tr>
      <w:tr w:rsidR="00E725B1" w:rsidRPr="000C3748" w14:paraId="493766C2" w14:textId="77777777" w:rsidTr="000D23C7">
        <w:tc>
          <w:tcPr>
            <w:tcW w:w="3269" w:type="dxa"/>
            <w:shd w:val="clear" w:color="auto" w:fill="34B6E5"/>
          </w:tcPr>
          <w:p w14:paraId="76852C0A" w14:textId="77777777" w:rsidR="00E725B1" w:rsidRPr="004A2D82" w:rsidRDefault="00E725B1" w:rsidP="00E725B1">
            <w:pPr>
              <w:rPr>
                <w:rFonts w:ascii="Franklin Gothic Book" w:hAnsi="Franklin Gothic Book" w:cs="Arial"/>
                <w:color w:val="FFFFFF" w:themeColor="background1"/>
                <w:sz w:val="10"/>
                <w:szCs w:val="10"/>
              </w:rPr>
            </w:pPr>
          </w:p>
          <w:p w14:paraId="6DF77D08" w14:textId="729A5543" w:rsidR="00E725B1" w:rsidRPr="00CB16AE" w:rsidRDefault="00E725B1" w:rsidP="00E725B1">
            <w:pPr>
              <w:rPr>
                <w:rFonts w:ascii="Franklin Gothic Book" w:hAnsi="Franklin Gothic Book" w:cs="Arial"/>
                <w:color w:val="FFFFFF" w:themeColor="background1"/>
              </w:rPr>
            </w:pPr>
            <w:r w:rsidRPr="008530A5">
              <w:rPr>
                <w:rFonts w:ascii="Franklin Gothic Book" w:hAnsi="Franklin Gothic Book" w:cs="Arial"/>
                <w:color w:val="FFFFFF" w:themeColor="background1"/>
              </w:rPr>
              <w:t xml:space="preserve">South Dakota </w:t>
            </w:r>
            <w:r w:rsidRPr="00AE61A2">
              <w:rPr>
                <w:rFonts w:ascii="Franklin Gothic Book" w:hAnsi="Franklin Gothic Book" w:cs="Arial"/>
                <w:b/>
                <w:color w:val="FFFFFF" w:themeColor="background1"/>
              </w:rPr>
              <w:t xml:space="preserve">has </w:t>
            </w:r>
            <w:r w:rsidRPr="00AE61A2">
              <w:rPr>
                <w:rFonts w:ascii="Franklin Gothic Book" w:hAnsi="Franklin Gothic Book" w:cs="Arial"/>
                <w:b/>
                <w:color w:val="FFFFFF" w:themeColor="background1"/>
                <w:u w:val="single"/>
              </w:rPr>
              <w:t>not</w:t>
            </w:r>
            <w:r w:rsidRPr="00AE61A2">
              <w:rPr>
                <w:rFonts w:ascii="Franklin Gothic Book" w:hAnsi="Franklin Gothic Book" w:cs="Arial"/>
                <w:b/>
                <w:color w:val="FFFFFF" w:themeColor="background1"/>
              </w:rPr>
              <w:t xml:space="preserve"> expanded Medicaid</w:t>
            </w:r>
            <w:r w:rsidRPr="00CB16AE">
              <w:rPr>
                <w:rFonts w:ascii="Franklin Gothic Book" w:hAnsi="Franklin Gothic Book" w:cs="Arial"/>
                <w:color w:val="FFFFFF" w:themeColor="background1"/>
              </w:rPr>
              <w:t>:  You may not qualify for any Marketplace savings programs if your annual income is below…</w:t>
            </w:r>
          </w:p>
          <w:p w14:paraId="4A84906B" w14:textId="77777777" w:rsidR="00E725B1" w:rsidRPr="004A2D82" w:rsidRDefault="00E725B1" w:rsidP="00E725B1">
            <w:pPr>
              <w:rPr>
                <w:rFonts w:ascii="Franklin Gothic Book" w:hAnsi="Franklin Gothic Book" w:cs="Arial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EF2831" w14:textId="77777777" w:rsidR="00E725B1" w:rsidRDefault="00E725B1" w:rsidP="00E725B1">
            <w:pPr>
              <w:jc w:val="center"/>
              <w:rPr>
                <w:rFonts w:eastAsia="Times New Roman" w:cs="Arial"/>
                <w:sz w:val="27"/>
                <w:szCs w:val="27"/>
              </w:rPr>
            </w:pPr>
          </w:p>
          <w:p w14:paraId="34E5A423" w14:textId="77777777" w:rsidR="00E725B1" w:rsidRDefault="00E725B1" w:rsidP="00E725B1">
            <w:pPr>
              <w:jc w:val="center"/>
              <w:rPr>
                <w:rFonts w:eastAsia="Times New Roman" w:cs="Arial"/>
                <w:sz w:val="27"/>
                <w:szCs w:val="27"/>
              </w:rPr>
            </w:pPr>
            <w:r>
              <w:rPr>
                <w:rFonts w:eastAsia="Times New Roman" w:cs="Arial"/>
                <w:sz w:val="27"/>
                <w:szCs w:val="27"/>
              </w:rPr>
              <w:t>$12,880</w:t>
            </w:r>
          </w:p>
          <w:p w14:paraId="4B93B268" w14:textId="222927F8" w:rsidR="00E725B1" w:rsidRPr="000C3748" w:rsidRDefault="00E725B1" w:rsidP="00E725B1">
            <w:pPr>
              <w:jc w:val="center"/>
              <w:rPr>
                <w:rFonts w:ascii="Franklin Gothic Book" w:hAnsi="Franklin Gothic Book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ACAC06" w14:textId="77777777" w:rsidR="00E725B1" w:rsidRDefault="00E725B1" w:rsidP="00E725B1">
            <w:pPr>
              <w:jc w:val="center"/>
              <w:rPr>
                <w:rFonts w:cs="Arial"/>
                <w:sz w:val="27"/>
                <w:szCs w:val="27"/>
              </w:rPr>
            </w:pPr>
          </w:p>
          <w:p w14:paraId="5750119C" w14:textId="77777777" w:rsidR="00E725B1" w:rsidRDefault="00E725B1" w:rsidP="00E725B1">
            <w:pPr>
              <w:jc w:val="center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$17,420</w:t>
            </w:r>
          </w:p>
          <w:p w14:paraId="63EA31DD" w14:textId="68D69F5D" w:rsidR="00E725B1" w:rsidRPr="000C3748" w:rsidRDefault="00E725B1" w:rsidP="00E725B1">
            <w:pPr>
              <w:jc w:val="center"/>
              <w:rPr>
                <w:rFonts w:ascii="Franklin Gothic Book" w:hAnsi="Franklin Gothic Book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303FAF" w14:textId="77777777" w:rsidR="00E725B1" w:rsidRDefault="00E725B1" w:rsidP="00E725B1">
            <w:pPr>
              <w:jc w:val="center"/>
              <w:rPr>
                <w:rFonts w:cs="Arial"/>
                <w:sz w:val="27"/>
                <w:szCs w:val="27"/>
              </w:rPr>
            </w:pPr>
          </w:p>
          <w:p w14:paraId="2307FCEF" w14:textId="77777777" w:rsidR="00E725B1" w:rsidRDefault="00E725B1" w:rsidP="00E725B1">
            <w:pPr>
              <w:jc w:val="center"/>
              <w:rPr>
                <w:rFonts w:cs="Arial"/>
                <w:sz w:val="27"/>
                <w:szCs w:val="27"/>
              </w:rPr>
            </w:pPr>
            <w:r>
              <w:rPr>
                <w:rFonts w:cs="Arial"/>
                <w:sz w:val="27"/>
                <w:szCs w:val="27"/>
              </w:rPr>
              <w:t>$21,960</w:t>
            </w:r>
          </w:p>
          <w:p w14:paraId="157BCA30" w14:textId="35C066B0" w:rsidR="00E725B1" w:rsidRPr="000C3748" w:rsidRDefault="00E725B1" w:rsidP="00E725B1">
            <w:pPr>
              <w:jc w:val="center"/>
              <w:rPr>
                <w:rFonts w:ascii="Franklin Gothic Book" w:hAnsi="Franklin Gothic Book" w:cs="Arial"/>
                <w:b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BB6A" w14:textId="1D054497" w:rsidR="00E725B1" w:rsidRPr="000C3748" w:rsidRDefault="00E725B1" w:rsidP="00E725B1">
            <w:pPr>
              <w:jc w:val="center"/>
              <w:rPr>
                <w:rFonts w:ascii="Franklin Gothic Book" w:hAnsi="Franklin Gothic Book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Arial"/>
                <w:sz w:val="27"/>
                <w:szCs w:val="27"/>
              </w:rPr>
              <w:t>$26,500</w:t>
            </w:r>
          </w:p>
        </w:tc>
        <w:tc>
          <w:tcPr>
            <w:tcW w:w="1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CB367C7" w14:textId="20E25257" w:rsidR="00E725B1" w:rsidRPr="000C3748" w:rsidRDefault="00E725B1" w:rsidP="00E725B1">
            <w:pPr>
              <w:jc w:val="center"/>
              <w:rPr>
                <w:rFonts w:ascii="Franklin Gothic Book" w:hAnsi="Franklin Gothic Book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Arial"/>
                <w:sz w:val="27"/>
                <w:szCs w:val="27"/>
              </w:rPr>
              <w:t>$31,040</w:t>
            </w:r>
          </w:p>
        </w:tc>
        <w:tc>
          <w:tcPr>
            <w:tcW w:w="1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3ED147A" w14:textId="60F545C6" w:rsidR="00E725B1" w:rsidRPr="000C3748" w:rsidRDefault="00E725B1" w:rsidP="00E725B1">
            <w:pPr>
              <w:jc w:val="center"/>
              <w:rPr>
                <w:rFonts w:ascii="Franklin Gothic Book" w:hAnsi="Franklin Gothic Book" w:cs="Arial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eastAsia="Times New Roman" w:cs="Arial"/>
                <w:sz w:val="27"/>
                <w:szCs w:val="27"/>
              </w:rPr>
              <w:t>$35,580</w:t>
            </w:r>
          </w:p>
        </w:tc>
      </w:tr>
    </w:tbl>
    <w:p w14:paraId="2691C13E" w14:textId="77777777" w:rsidR="00F808CE" w:rsidRDefault="00F808CE" w:rsidP="00AE25DE">
      <w:pPr>
        <w:rPr>
          <w:rFonts w:ascii="Franklin Gothic Book" w:hAnsi="Franklin Gothic Book" w:cs="Arial"/>
          <w:color w:val="333333"/>
          <w:sz w:val="18"/>
          <w:szCs w:val="18"/>
          <w:lang w:val="en"/>
        </w:rPr>
      </w:pPr>
    </w:p>
    <w:p w14:paraId="1FD63D4B" w14:textId="71645D9A" w:rsidR="001C2A71" w:rsidRPr="000F263F" w:rsidRDefault="002D39F3" w:rsidP="00AE25DE">
      <w:pPr>
        <w:rPr>
          <w:rFonts w:cs="Arial"/>
          <w:sz w:val="18"/>
          <w:szCs w:val="18"/>
        </w:rPr>
      </w:pPr>
      <w:r w:rsidRPr="000C3748">
        <w:rPr>
          <w:rFonts w:ascii="Franklin Gothic Book" w:hAnsi="Franklin Gothic Book" w:cs="Arial"/>
          <w:color w:val="333333"/>
          <w:sz w:val="18"/>
          <w:szCs w:val="18"/>
          <w:lang w:val="en"/>
        </w:rPr>
        <w:t>The column on the left tells you if you may qualify for premium tax credits, lower out-of-pocket costs, or low-cost health care through Medicaid</w:t>
      </w:r>
      <w:r w:rsidR="0043093F" w:rsidRPr="000C3748">
        <w:rPr>
          <w:rFonts w:ascii="Franklin Gothic Book" w:hAnsi="Franklin Gothic Book" w:cs="Arial"/>
          <w:color w:val="333333"/>
          <w:sz w:val="18"/>
          <w:szCs w:val="18"/>
          <w:lang w:val="en"/>
        </w:rPr>
        <w:t xml:space="preserve"> based on </w:t>
      </w:r>
      <w:r w:rsidR="00FE21E3" w:rsidRPr="000C3748">
        <w:rPr>
          <w:rFonts w:ascii="Franklin Gothic Book" w:hAnsi="Franklin Gothic Book" w:cs="Arial"/>
          <w:color w:val="333333"/>
          <w:sz w:val="18"/>
          <w:szCs w:val="18"/>
          <w:lang w:val="en"/>
        </w:rPr>
        <w:t xml:space="preserve">your </w:t>
      </w:r>
      <w:r w:rsidR="0043093F" w:rsidRPr="000C3748">
        <w:rPr>
          <w:rFonts w:ascii="Franklin Gothic Book" w:hAnsi="Franklin Gothic Book" w:cs="Arial"/>
          <w:color w:val="333333"/>
          <w:sz w:val="18"/>
          <w:szCs w:val="18"/>
          <w:lang w:val="en"/>
        </w:rPr>
        <w:t>household size and income</w:t>
      </w:r>
      <w:r w:rsidRPr="000C3748">
        <w:rPr>
          <w:rFonts w:ascii="Franklin Gothic Book" w:hAnsi="Franklin Gothic Book" w:cs="Arial"/>
          <w:color w:val="333333"/>
          <w:sz w:val="18"/>
          <w:szCs w:val="18"/>
          <w:lang w:val="en"/>
        </w:rPr>
        <w:t>.</w:t>
      </w:r>
      <w:r w:rsidR="000B44F2" w:rsidRPr="000C3748">
        <w:rPr>
          <w:rFonts w:ascii="Franklin Gothic Book" w:hAnsi="Franklin Gothic Book" w:cs="Arial"/>
          <w:color w:val="333333"/>
          <w:sz w:val="18"/>
          <w:szCs w:val="18"/>
          <w:lang w:val="en"/>
        </w:rPr>
        <w:t xml:space="preserve"> </w:t>
      </w:r>
      <w:r w:rsidR="0043093F" w:rsidRPr="000C3748">
        <w:rPr>
          <w:rFonts w:ascii="Franklin Gothic Book" w:hAnsi="Franklin Gothic Book" w:cs="Arial"/>
          <w:color w:val="333333"/>
          <w:sz w:val="18"/>
          <w:szCs w:val="18"/>
          <w:lang w:val="en"/>
        </w:rPr>
        <w:t xml:space="preserve">If you </w:t>
      </w:r>
      <w:r w:rsidR="00667A11" w:rsidRPr="000C3748">
        <w:rPr>
          <w:rFonts w:ascii="Franklin Gothic Book" w:hAnsi="Franklin Gothic Book" w:cs="Arial"/>
          <w:color w:val="333333"/>
          <w:sz w:val="18"/>
          <w:szCs w:val="18"/>
          <w:lang w:val="en"/>
        </w:rPr>
        <w:t>do not</w:t>
      </w:r>
      <w:r w:rsidR="0043093F" w:rsidRPr="000C3748">
        <w:rPr>
          <w:rFonts w:ascii="Franklin Gothic Book" w:hAnsi="Franklin Gothic Book" w:cs="Arial"/>
          <w:color w:val="333333"/>
          <w:sz w:val="18"/>
          <w:szCs w:val="18"/>
          <w:lang w:val="en"/>
        </w:rPr>
        <w:t xml:space="preserve"> qualify for any of these options, you may be able to get </w:t>
      </w:r>
      <w:r w:rsidR="000B44F2" w:rsidRPr="000C3748">
        <w:rPr>
          <w:rFonts w:ascii="Franklin Gothic Book" w:hAnsi="Franklin Gothic Book" w:cs="Arial"/>
          <w:color w:val="333333"/>
          <w:sz w:val="18"/>
          <w:szCs w:val="18"/>
          <w:lang w:val="en"/>
        </w:rPr>
        <w:t xml:space="preserve">low-cost health care at a </w:t>
      </w:r>
      <w:hyperlink r:id="rId12" w:history="1">
        <w:r w:rsidR="000B44F2" w:rsidRPr="000C3748">
          <w:rPr>
            <w:rFonts w:ascii="Franklin Gothic Book" w:hAnsi="Franklin Gothic Book" w:cs="Arial"/>
            <w:color w:val="0C648C"/>
            <w:sz w:val="18"/>
            <w:szCs w:val="18"/>
            <w:lang w:val="en"/>
          </w:rPr>
          <w:t>Community Health Center</w:t>
        </w:r>
      </w:hyperlink>
      <w:r w:rsidR="000B44F2" w:rsidRPr="000C3748">
        <w:rPr>
          <w:rFonts w:ascii="Franklin Gothic Book" w:hAnsi="Franklin Gothic Book" w:cs="Arial"/>
          <w:color w:val="333333"/>
          <w:sz w:val="18"/>
          <w:szCs w:val="18"/>
          <w:lang w:val="en"/>
        </w:rPr>
        <w:t xml:space="preserve"> near you.</w:t>
      </w:r>
    </w:p>
    <w:sectPr w:rsidR="001C2A71" w:rsidRPr="000F263F" w:rsidSect="00AE25DE">
      <w:pgSz w:w="15840" w:h="12240" w:orient="landscape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DA33E" w14:textId="77777777" w:rsidR="00365924" w:rsidRDefault="00365924" w:rsidP="00257825">
      <w:r>
        <w:separator/>
      </w:r>
    </w:p>
  </w:endnote>
  <w:endnote w:type="continuationSeparator" w:id="0">
    <w:p w14:paraId="7E14977E" w14:textId="77777777" w:rsidR="00365924" w:rsidRDefault="00365924" w:rsidP="00257825">
      <w:r>
        <w:continuationSeparator/>
      </w:r>
    </w:p>
  </w:endnote>
  <w:endnote w:type="continuationNotice" w:id="1">
    <w:p w14:paraId="0D4B23B4" w14:textId="77777777" w:rsidR="00365924" w:rsidRDefault="003659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82E2C" w14:textId="77777777" w:rsidR="00365924" w:rsidRDefault="00365924" w:rsidP="00257825">
      <w:r>
        <w:separator/>
      </w:r>
    </w:p>
  </w:footnote>
  <w:footnote w:type="continuationSeparator" w:id="0">
    <w:p w14:paraId="62F99C8C" w14:textId="77777777" w:rsidR="00365924" w:rsidRDefault="00365924" w:rsidP="00257825">
      <w:r>
        <w:continuationSeparator/>
      </w:r>
    </w:p>
  </w:footnote>
  <w:footnote w:type="continuationNotice" w:id="1">
    <w:p w14:paraId="5DDA8728" w14:textId="77777777" w:rsidR="00365924" w:rsidRDefault="0036592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112B2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7" type="#_x0000_t75" style="width:7.5pt;height:6pt" o:bullet="t">
        <v:imagedata r:id="rId1" o:title="bulletbox"/>
      </v:shape>
    </w:pict>
  </w:numPicBullet>
  <w:numPicBullet w:numPicBulletId="1">
    <w:pict>
      <v:shape id="_x0000_i1508" type="#_x0000_t75" style="width:18.75pt;height:18.75pt" o:bullet="t">
        <v:imagedata r:id="rId2" o:title="checkbox"/>
      </v:shape>
    </w:pict>
  </w:numPicBullet>
  <w:numPicBullet w:numPicBulletId="2">
    <w:pict>
      <v:shape id="_x0000_i1509" type="#_x0000_t75" style="width:18.75pt;height:18.75pt" o:bullet="t">
        <v:imagedata r:id="rId3" o:title="checkbox"/>
      </v:shape>
    </w:pict>
  </w:numPicBullet>
  <w:abstractNum w:abstractNumId="0" w15:restartNumberingAfterBreak="0">
    <w:nsid w:val="00000001"/>
    <w:multiLevelType w:val="hybridMultilevel"/>
    <w:tmpl w:val="CD7A45C4"/>
    <w:lvl w:ilvl="0" w:tplc="F1FCDD48">
      <w:numFmt w:val="none"/>
      <w:lvlText w:val=""/>
      <w:lvlJc w:val="left"/>
      <w:pPr>
        <w:tabs>
          <w:tab w:val="num" w:pos="360"/>
        </w:tabs>
      </w:pPr>
    </w:lvl>
    <w:lvl w:ilvl="1" w:tplc="9B84BC56">
      <w:numFmt w:val="decimal"/>
      <w:lvlText w:val=""/>
      <w:lvlJc w:val="left"/>
    </w:lvl>
    <w:lvl w:ilvl="2" w:tplc="A6F0DFC6">
      <w:numFmt w:val="decimal"/>
      <w:lvlText w:val=""/>
      <w:lvlJc w:val="left"/>
    </w:lvl>
    <w:lvl w:ilvl="3" w:tplc="6CDEF488">
      <w:numFmt w:val="decimal"/>
      <w:lvlText w:val=""/>
      <w:lvlJc w:val="left"/>
    </w:lvl>
    <w:lvl w:ilvl="4" w:tplc="85C447D6">
      <w:numFmt w:val="decimal"/>
      <w:lvlText w:val=""/>
      <w:lvlJc w:val="left"/>
    </w:lvl>
    <w:lvl w:ilvl="5" w:tplc="5C686866">
      <w:numFmt w:val="decimal"/>
      <w:lvlText w:val=""/>
      <w:lvlJc w:val="left"/>
    </w:lvl>
    <w:lvl w:ilvl="6" w:tplc="A142DC80">
      <w:numFmt w:val="decimal"/>
      <w:lvlText w:val=""/>
      <w:lvlJc w:val="left"/>
    </w:lvl>
    <w:lvl w:ilvl="7" w:tplc="C55E4058">
      <w:numFmt w:val="decimal"/>
      <w:lvlText w:val=""/>
      <w:lvlJc w:val="left"/>
    </w:lvl>
    <w:lvl w:ilvl="8" w:tplc="E2268722">
      <w:numFmt w:val="decimal"/>
      <w:lvlText w:val=""/>
      <w:lvlJc w:val="left"/>
    </w:lvl>
  </w:abstractNum>
  <w:abstractNum w:abstractNumId="1" w15:restartNumberingAfterBreak="0">
    <w:nsid w:val="00D21812"/>
    <w:multiLevelType w:val="hybridMultilevel"/>
    <w:tmpl w:val="6B74DAB4"/>
    <w:lvl w:ilvl="0" w:tplc="0786E828">
      <w:start w:val="1"/>
      <w:numFmt w:val="bullet"/>
      <w:pStyle w:val="Checklist"/>
      <w:lvlText w:val=""/>
      <w:lvlJc w:val="left"/>
      <w:pPr>
        <w:ind w:left="648" w:hanging="360"/>
      </w:pPr>
      <w:rPr>
        <w:rFonts w:ascii="Symbol" w:hAnsi="Symbol" w:hint="default"/>
        <w:sz w:val="36"/>
      </w:rPr>
    </w:lvl>
    <w:lvl w:ilvl="1" w:tplc="0409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26C85"/>
    <w:multiLevelType w:val="hybridMultilevel"/>
    <w:tmpl w:val="C7CC9B0E"/>
    <w:lvl w:ilvl="0" w:tplc="E684047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F13DE8"/>
    <w:multiLevelType w:val="hybridMultilevel"/>
    <w:tmpl w:val="F95AA74A"/>
    <w:lvl w:ilvl="0" w:tplc="2110E18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04839"/>
    <w:multiLevelType w:val="hybridMultilevel"/>
    <w:tmpl w:val="2D08D070"/>
    <w:lvl w:ilvl="0" w:tplc="1E74AB1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0A66B1"/>
    <w:multiLevelType w:val="hybridMultilevel"/>
    <w:tmpl w:val="9C62E302"/>
    <w:lvl w:ilvl="0" w:tplc="33583A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26896"/>
    <w:multiLevelType w:val="multilevel"/>
    <w:tmpl w:val="065C3B58"/>
    <w:lvl w:ilvl="0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sz w:val="36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2D0239"/>
    <w:multiLevelType w:val="hybridMultilevel"/>
    <w:tmpl w:val="489AAD56"/>
    <w:lvl w:ilvl="0" w:tplc="87F2C7A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A55094"/>
    <w:multiLevelType w:val="multilevel"/>
    <w:tmpl w:val="30D025A8"/>
    <w:lvl w:ilvl="0">
      <w:start w:val="1"/>
      <w:numFmt w:val="bullet"/>
      <w:lvlText w:val=""/>
      <w:lvlJc w:val="left"/>
      <w:pPr>
        <w:ind w:left="2430" w:hanging="360"/>
      </w:pPr>
      <w:rPr>
        <w:rFonts w:ascii="Symbol" w:hAnsi="Symbol" w:hint="default"/>
        <w:sz w:val="36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BA4BAB"/>
    <w:multiLevelType w:val="hybridMultilevel"/>
    <w:tmpl w:val="53AC5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D5650"/>
    <w:multiLevelType w:val="multilevel"/>
    <w:tmpl w:val="2D08D070"/>
    <w:styleLink w:val="StyleBulletedLatinCourierNewLeft069Hanging02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  <w:sz w:val="22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C40CDC"/>
    <w:multiLevelType w:val="hybridMultilevel"/>
    <w:tmpl w:val="43EADF14"/>
    <w:lvl w:ilvl="0" w:tplc="BF48D2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222560"/>
    <w:multiLevelType w:val="hybridMultilevel"/>
    <w:tmpl w:val="01E28A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BB135D"/>
    <w:multiLevelType w:val="hybridMultilevel"/>
    <w:tmpl w:val="C8F85E3E"/>
    <w:lvl w:ilvl="0" w:tplc="D698152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D4870"/>
    <w:multiLevelType w:val="hybridMultilevel"/>
    <w:tmpl w:val="059A624C"/>
    <w:lvl w:ilvl="0" w:tplc="8E7EE62A">
      <w:start w:val="1"/>
      <w:numFmt w:val="bullet"/>
      <w:pStyle w:val="ListParagraph"/>
      <w:lvlText w:val=""/>
      <w:lvlJc w:val="left"/>
      <w:pPr>
        <w:ind w:left="1440" w:hanging="360"/>
      </w:pPr>
      <w:rPr>
        <w:rFonts w:ascii="Wingdings" w:hAnsi="Wingdings" w:hint="default"/>
        <w:color w:val="auto"/>
        <w:sz w:val="16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4"/>
  </w:num>
  <w:num w:numId="5">
    <w:abstractNumId w:val="10"/>
  </w:num>
  <w:num w:numId="6">
    <w:abstractNumId w:val="2"/>
  </w:num>
  <w:num w:numId="7">
    <w:abstractNumId w:val="2"/>
  </w:num>
  <w:num w:numId="8">
    <w:abstractNumId w:val="13"/>
  </w:num>
  <w:num w:numId="9">
    <w:abstractNumId w:val="1"/>
  </w:num>
  <w:num w:numId="10">
    <w:abstractNumId w:val="11"/>
  </w:num>
  <w:num w:numId="11">
    <w:abstractNumId w:val="7"/>
  </w:num>
  <w:num w:numId="12">
    <w:abstractNumId w:val="1"/>
  </w:num>
  <w:num w:numId="13">
    <w:abstractNumId w:val="1"/>
  </w:num>
  <w:num w:numId="14">
    <w:abstractNumId w:val="1"/>
  </w:num>
  <w:num w:numId="15">
    <w:abstractNumId w:val="3"/>
  </w:num>
  <w:num w:numId="16">
    <w:abstractNumId w:val="9"/>
  </w:num>
  <w:num w:numId="17">
    <w:abstractNumId w:val="12"/>
  </w:num>
  <w:num w:numId="18">
    <w:abstractNumId w:val="14"/>
  </w:num>
  <w:num w:numId="19">
    <w:abstractNumId w:val="0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0F6"/>
    <w:rsid w:val="0001677E"/>
    <w:rsid w:val="00034E0B"/>
    <w:rsid w:val="00036FD3"/>
    <w:rsid w:val="000468C4"/>
    <w:rsid w:val="00073BB6"/>
    <w:rsid w:val="000772DA"/>
    <w:rsid w:val="000B44F2"/>
    <w:rsid w:val="000C3748"/>
    <w:rsid w:val="000D23C7"/>
    <w:rsid w:val="000D45D6"/>
    <w:rsid w:val="000F263F"/>
    <w:rsid w:val="00102C5A"/>
    <w:rsid w:val="00105080"/>
    <w:rsid w:val="00106166"/>
    <w:rsid w:val="00127EE4"/>
    <w:rsid w:val="00140BF7"/>
    <w:rsid w:val="00164BB0"/>
    <w:rsid w:val="00172735"/>
    <w:rsid w:val="00175A95"/>
    <w:rsid w:val="00176BCF"/>
    <w:rsid w:val="001A7AA5"/>
    <w:rsid w:val="001C2A71"/>
    <w:rsid w:val="001F53F5"/>
    <w:rsid w:val="00207045"/>
    <w:rsid w:val="0020787E"/>
    <w:rsid w:val="00225360"/>
    <w:rsid w:val="00257825"/>
    <w:rsid w:val="00262EA1"/>
    <w:rsid w:val="0027024B"/>
    <w:rsid w:val="00277712"/>
    <w:rsid w:val="00294AD6"/>
    <w:rsid w:val="002B5A71"/>
    <w:rsid w:val="002D39F3"/>
    <w:rsid w:val="002D3AA9"/>
    <w:rsid w:val="002F50AA"/>
    <w:rsid w:val="003269DD"/>
    <w:rsid w:val="00365924"/>
    <w:rsid w:val="00374186"/>
    <w:rsid w:val="003820F6"/>
    <w:rsid w:val="00383C28"/>
    <w:rsid w:val="003A30B2"/>
    <w:rsid w:val="003A5ABF"/>
    <w:rsid w:val="003B537A"/>
    <w:rsid w:val="003C63AD"/>
    <w:rsid w:val="003D0A2E"/>
    <w:rsid w:val="003E6324"/>
    <w:rsid w:val="00403478"/>
    <w:rsid w:val="00406757"/>
    <w:rsid w:val="0043093F"/>
    <w:rsid w:val="00444290"/>
    <w:rsid w:val="004452D5"/>
    <w:rsid w:val="00447C47"/>
    <w:rsid w:val="004A2D82"/>
    <w:rsid w:val="004A6806"/>
    <w:rsid w:val="004B17B2"/>
    <w:rsid w:val="004B2E62"/>
    <w:rsid w:val="004C7840"/>
    <w:rsid w:val="004E5FBB"/>
    <w:rsid w:val="00505DD7"/>
    <w:rsid w:val="005201A7"/>
    <w:rsid w:val="00557E34"/>
    <w:rsid w:val="0058532A"/>
    <w:rsid w:val="005923CD"/>
    <w:rsid w:val="005943A6"/>
    <w:rsid w:val="005A1365"/>
    <w:rsid w:val="005B53DE"/>
    <w:rsid w:val="005C0377"/>
    <w:rsid w:val="005C2271"/>
    <w:rsid w:val="005C7380"/>
    <w:rsid w:val="005E08D4"/>
    <w:rsid w:val="005F6026"/>
    <w:rsid w:val="00652331"/>
    <w:rsid w:val="006669BB"/>
    <w:rsid w:val="00667A11"/>
    <w:rsid w:val="00673AB0"/>
    <w:rsid w:val="0069016D"/>
    <w:rsid w:val="00697429"/>
    <w:rsid w:val="006A21F3"/>
    <w:rsid w:val="006A4274"/>
    <w:rsid w:val="006B04A7"/>
    <w:rsid w:val="006B3CD0"/>
    <w:rsid w:val="006B5BB4"/>
    <w:rsid w:val="006C26E0"/>
    <w:rsid w:val="006C6B2F"/>
    <w:rsid w:val="00702F99"/>
    <w:rsid w:val="00706203"/>
    <w:rsid w:val="00711FE0"/>
    <w:rsid w:val="00727C49"/>
    <w:rsid w:val="00735998"/>
    <w:rsid w:val="0073710B"/>
    <w:rsid w:val="007518BE"/>
    <w:rsid w:val="007567C5"/>
    <w:rsid w:val="00772192"/>
    <w:rsid w:val="00774C76"/>
    <w:rsid w:val="007906C5"/>
    <w:rsid w:val="00790F1D"/>
    <w:rsid w:val="00791732"/>
    <w:rsid w:val="00797025"/>
    <w:rsid w:val="007A0FA8"/>
    <w:rsid w:val="007A13FC"/>
    <w:rsid w:val="007A37BD"/>
    <w:rsid w:val="007B2054"/>
    <w:rsid w:val="007C5022"/>
    <w:rsid w:val="007D0275"/>
    <w:rsid w:val="007E1D7F"/>
    <w:rsid w:val="007E24AA"/>
    <w:rsid w:val="007F17E7"/>
    <w:rsid w:val="007F7266"/>
    <w:rsid w:val="008148BE"/>
    <w:rsid w:val="008165CE"/>
    <w:rsid w:val="00816E7F"/>
    <w:rsid w:val="00821340"/>
    <w:rsid w:val="008355F4"/>
    <w:rsid w:val="008511F2"/>
    <w:rsid w:val="008530A5"/>
    <w:rsid w:val="00854059"/>
    <w:rsid w:val="00855044"/>
    <w:rsid w:val="00864AF7"/>
    <w:rsid w:val="0087115A"/>
    <w:rsid w:val="008726AC"/>
    <w:rsid w:val="008772AE"/>
    <w:rsid w:val="0089243F"/>
    <w:rsid w:val="008B4B3E"/>
    <w:rsid w:val="008C3726"/>
    <w:rsid w:val="008D6AFE"/>
    <w:rsid w:val="008F38AC"/>
    <w:rsid w:val="008F6E37"/>
    <w:rsid w:val="00905EB2"/>
    <w:rsid w:val="00911AD2"/>
    <w:rsid w:val="00934B0E"/>
    <w:rsid w:val="0095676B"/>
    <w:rsid w:val="00962E9B"/>
    <w:rsid w:val="00964D4E"/>
    <w:rsid w:val="009676BA"/>
    <w:rsid w:val="009760A4"/>
    <w:rsid w:val="009761F8"/>
    <w:rsid w:val="00976F66"/>
    <w:rsid w:val="00982166"/>
    <w:rsid w:val="0098663A"/>
    <w:rsid w:val="009964EB"/>
    <w:rsid w:val="00A0641F"/>
    <w:rsid w:val="00A100DE"/>
    <w:rsid w:val="00A31362"/>
    <w:rsid w:val="00A32CD3"/>
    <w:rsid w:val="00A33EA0"/>
    <w:rsid w:val="00A43092"/>
    <w:rsid w:val="00A63EDB"/>
    <w:rsid w:val="00A83834"/>
    <w:rsid w:val="00AD6367"/>
    <w:rsid w:val="00AE25DE"/>
    <w:rsid w:val="00AE61A2"/>
    <w:rsid w:val="00AF5C79"/>
    <w:rsid w:val="00B460D1"/>
    <w:rsid w:val="00B51619"/>
    <w:rsid w:val="00B65705"/>
    <w:rsid w:val="00B66430"/>
    <w:rsid w:val="00B8473D"/>
    <w:rsid w:val="00BB242B"/>
    <w:rsid w:val="00BB41B3"/>
    <w:rsid w:val="00BB7C13"/>
    <w:rsid w:val="00BC0DAF"/>
    <w:rsid w:val="00BF3775"/>
    <w:rsid w:val="00BF7524"/>
    <w:rsid w:val="00C1144D"/>
    <w:rsid w:val="00C21381"/>
    <w:rsid w:val="00C3004C"/>
    <w:rsid w:val="00C355E8"/>
    <w:rsid w:val="00C430DF"/>
    <w:rsid w:val="00C439C6"/>
    <w:rsid w:val="00C515BC"/>
    <w:rsid w:val="00C76994"/>
    <w:rsid w:val="00C833A8"/>
    <w:rsid w:val="00CA321B"/>
    <w:rsid w:val="00CB16AE"/>
    <w:rsid w:val="00CB6BAA"/>
    <w:rsid w:val="00CC126F"/>
    <w:rsid w:val="00D01DBB"/>
    <w:rsid w:val="00D85402"/>
    <w:rsid w:val="00D87B4E"/>
    <w:rsid w:val="00DB4AD0"/>
    <w:rsid w:val="00DD4355"/>
    <w:rsid w:val="00DE2B43"/>
    <w:rsid w:val="00DE485A"/>
    <w:rsid w:val="00DF0C11"/>
    <w:rsid w:val="00DF2E44"/>
    <w:rsid w:val="00E17183"/>
    <w:rsid w:val="00E3406B"/>
    <w:rsid w:val="00E35D18"/>
    <w:rsid w:val="00E66FEF"/>
    <w:rsid w:val="00E725B1"/>
    <w:rsid w:val="00E8142D"/>
    <w:rsid w:val="00E9422D"/>
    <w:rsid w:val="00EA47BE"/>
    <w:rsid w:val="00EB7E0C"/>
    <w:rsid w:val="00EC516E"/>
    <w:rsid w:val="00ED28AA"/>
    <w:rsid w:val="00ED2BAA"/>
    <w:rsid w:val="00EE3CDB"/>
    <w:rsid w:val="00EF2799"/>
    <w:rsid w:val="00EF74AD"/>
    <w:rsid w:val="00F00785"/>
    <w:rsid w:val="00F07B75"/>
    <w:rsid w:val="00F24885"/>
    <w:rsid w:val="00F42B24"/>
    <w:rsid w:val="00F42E6D"/>
    <w:rsid w:val="00F643A7"/>
    <w:rsid w:val="00F808CE"/>
    <w:rsid w:val="00F86E59"/>
    <w:rsid w:val="00F97FCD"/>
    <w:rsid w:val="00FB660C"/>
    <w:rsid w:val="00FE21E3"/>
    <w:rsid w:val="180AF556"/>
    <w:rsid w:val="184B79B7"/>
    <w:rsid w:val="51CA1297"/>
    <w:rsid w:val="5535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F074A8C"/>
  <w15:docId w15:val="{D909E58D-8F92-4016-8FED-56FE271D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FE0"/>
    <w:rPr>
      <w:sz w:val="22"/>
      <w:szCs w:val="22"/>
    </w:rPr>
  </w:style>
  <w:style w:type="paragraph" w:styleId="Heading1">
    <w:name w:val="heading 1"/>
    <w:next w:val="Normal"/>
    <w:link w:val="Heading1Char"/>
    <w:autoRedefine/>
    <w:uiPriority w:val="9"/>
    <w:qFormat/>
    <w:rsid w:val="003D0A2E"/>
    <w:pPr>
      <w:keepNext/>
      <w:keepLines/>
      <w:outlineLvl w:val="0"/>
    </w:pPr>
    <w:rPr>
      <w:rFonts w:eastAsiaTheme="majorEastAsia" w:cstheme="majorBidi"/>
      <w:bCs/>
      <w:smallCaps/>
      <w:color w:val="000000" w:themeColor="text1"/>
      <w:sz w:val="40"/>
      <w:szCs w:val="28"/>
    </w:rPr>
  </w:style>
  <w:style w:type="paragraph" w:styleId="Heading2">
    <w:name w:val="heading 2"/>
    <w:next w:val="Normal"/>
    <w:link w:val="Heading2Char"/>
    <w:autoRedefine/>
    <w:uiPriority w:val="9"/>
    <w:unhideWhenUsed/>
    <w:qFormat/>
    <w:rsid w:val="00E9422D"/>
    <w:pPr>
      <w:keepNext/>
      <w:keepLines/>
      <w:pBdr>
        <w:bottom w:val="single" w:sz="18" w:space="1" w:color="796261"/>
      </w:pBdr>
      <w:spacing w:before="200" w:after="120"/>
      <w:outlineLvl w:val="1"/>
    </w:pPr>
    <w:rPr>
      <w:rFonts w:eastAsiaTheme="majorEastAsia" w:cstheme="majorBidi"/>
      <w:b/>
      <w:bCs/>
      <w:color w:val="A90533"/>
      <w:sz w:val="32"/>
      <w:szCs w:val="26"/>
    </w:rPr>
  </w:style>
  <w:style w:type="paragraph" w:styleId="Heading3">
    <w:name w:val="heading 3"/>
    <w:next w:val="Normal"/>
    <w:link w:val="Heading3Char"/>
    <w:autoRedefine/>
    <w:uiPriority w:val="9"/>
    <w:unhideWhenUsed/>
    <w:qFormat/>
    <w:rsid w:val="009964EB"/>
    <w:pPr>
      <w:shd w:val="clear" w:color="auto" w:fill="DCD2D2"/>
      <w:outlineLvl w:val="2"/>
    </w:pPr>
    <w:rPr>
      <w:rFonts w:eastAsiaTheme="majorEastAsia" w:cstheme="majorBidi"/>
      <w:bCs/>
      <w:iCs/>
      <w:color w:val="000000" w:themeColor="text1"/>
      <w:szCs w:val="20"/>
    </w:rPr>
  </w:style>
  <w:style w:type="paragraph" w:styleId="Heading4">
    <w:name w:val="heading 4"/>
    <w:next w:val="Normal"/>
    <w:link w:val="Heading4Char"/>
    <w:autoRedefine/>
    <w:uiPriority w:val="9"/>
    <w:unhideWhenUsed/>
    <w:qFormat/>
    <w:rsid w:val="003D0A2E"/>
    <w:pPr>
      <w:keepNext/>
      <w:keepLines/>
      <w:pBdr>
        <w:top w:val="single" w:sz="12" w:space="1" w:color="A90533"/>
      </w:pBdr>
      <w:outlineLvl w:val="3"/>
    </w:pPr>
    <w:rPr>
      <w:rFonts w:eastAsiaTheme="majorEastAsia" w:cstheme="majorBidi"/>
      <w:b/>
      <w:bCs/>
      <w:smallCaps/>
      <w:color w:val="000000" w:themeColor="text1"/>
      <w:sz w:val="28"/>
      <w:szCs w:val="28"/>
    </w:rPr>
  </w:style>
  <w:style w:type="paragraph" w:styleId="Heading5">
    <w:name w:val="heading 5"/>
    <w:next w:val="Normal"/>
    <w:link w:val="Heading5Char"/>
    <w:autoRedefine/>
    <w:uiPriority w:val="9"/>
    <w:unhideWhenUsed/>
    <w:qFormat/>
    <w:rsid w:val="007A37BD"/>
    <w:pPr>
      <w:outlineLvl w:val="4"/>
    </w:pPr>
    <w:rPr>
      <w:rFonts w:eastAsiaTheme="majorEastAsia" w:cstheme="majorBidi"/>
      <w:b/>
      <w:bCs/>
      <w:smallCaps/>
      <w:color w:val="796261"/>
      <w:szCs w:val="26"/>
    </w:rPr>
  </w:style>
  <w:style w:type="paragraph" w:styleId="Heading6">
    <w:name w:val="heading 6"/>
    <w:basedOn w:val="Heading2"/>
    <w:next w:val="Normal"/>
    <w:link w:val="Heading6Char"/>
    <w:autoRedefine/>
    <w:uiPriority w:val="9"/>
    <w:unhideWhenUsed/>
    <w:qFormat/>
    <w:rsid w:val="007A37BD"/>
    <w:pPr>
      <w:pBdr>
        <w:bottom w:val="none" w:sz="0" w:space="0" w:color="auto"/>
      </w:pBdr>
      <w:spacing w:before="0" w:after="0"/>
      <w:outlineLvl w:val="5"/>
    </w:pPr>
    <w:rPr>
      <w:iCs/>
      <w:smallCaps/>
      <w:sz w:val="24"/>
    </w:rPr>
  </w:style>
  <w:style w:type="paragraph" w:styleId="Heading7">
    <w:name w:val="heading 7"/>
    <w:aliases w:val="Highlight"/>
    <w:next w:val="Normal"/>
    <w:link w:val="Heading7Char"/>
    <w:autoRedefine/>
    <w:uiPriority w:val="9"/>
    <w:unhideWhenUsed/>
    <w:qFormat/>
    <w:rsid w:val="009964EB"/>
    <w:pPr>
      <w:shd w:val="clear" w:color="auto" w:fill="F3D89E"/>
      <w:outlineLvl w:val="6"/>
    </w:pPr>
    <w:rPr>
      <w:rFonts w:eastAsiaTheme="majorEastAsia" w:cstheme="majorBidi"/>
      <w:bCs/>
      <w:color w:val="000000" w:themeColor="text1"/>
      <w:sz w:val="22"/>
      <w:szCs w:val="22"/>
    </w:rPr>
  </w:style>
  <w:style w:type="paragraph" w:styleId="Heading8">
    <w:name w:val="heading 8"/>
    <w:basedOn w:val="Heading4"/>
    <w:next w:val="Normal"/>
    <w:link w:val="Heading8Char"/>
    <w:autoRedefine/>
    <w:uiPriority w:val="9"/>
    <w:unhideWhenUsed/>
    <w:qFormat/>
    <w:rsid w:val="009964EB"/>
    <w:pPr>
      <w:pBdr>
        <w:top w:val="none" w:sz="0" w:space="0" w:color="auto"/>
      </w:pBdr>
      <w:shd w:val="clear" w:color="auto" w:fill="000000" w:themeFill="text1"/>
      <w:outlineLvl w:val="7"/>
    </w:pPr>
    <w:rPr>
      <w:color w:val="FFFFFF" w:themeColor="background1"/>
      <w:sz w:val="24"/>
      <w:szCs w:val="20"/>
    </w:rPr>
  </w:style>
  <w:style w:type="paragraph" w:styleId="Heading9">
    <w:name w:val="heading 9"/>
    <w:basedOn w:val="Normal"/>
    <w:next w:val="Normal"/>
    <w:link w:val="Heading9Char"/>
    <w:autoRedefine/>
    <w:uiPriority w:val="9"/>
    <w:unhideWhenUsed/>
    <w:qFormat/>
    <w:rsid w:val="003D0A2E"/>
    <w:pPr>
      <w:keepNext/>
      <w:keepLines/>
      <w:pBdr>
        <w:bottom w:val="single" w:sz="4" w:space="1" w:color="A90533"/>
      </w:pBdr>
      <w:spacing w:before="200"/>
      <w:outlineLvl w:val="8"/>
    </w:pPr>
    <w:rPr>
      <w:rFonts w:eastAsiaTheme="majorEastAsia" w:cstheme="majorBidi"/>
      <w:b/>
      <w:bCs/>
      <w:smallCaps/>
      <w:color w:val="79626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A2E"/>
    <w:rPr>
      <w:rFonts w:eastAsiaTheme="majorEastAsia" w:cstheme="majorBidi"/>
      <w:bCs/>
      <w:smallCaps/>
      <w:color w:val="000000" w:themeColor="text1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422D"/>
    <w:rPr>
      <w:rFonts w:eastAsiaTheme="majorEastAsia" w:cstheme="majorBidi"/>
      <w:b/>
      <w:bCs/>
      <w:color w:val="A90533"/>
      <w:sz w:val="32"/>
      <w:szCs w:val="26"/>
    </w:rPr>
  </w:style>
  <w:style w:type="paragraph" w:styleId="ListParagraph">
    <w:name w:val="List Paragraph"/>
    <w:aliases w:val="Bullet List"/>
    <w:basedOn w:val="Normal"/>
    <w:link w:val="ListParagraphChar"/>
    <w:autoRedefine/>
    <w:uiPriority w:val="34"/>
    <w:qFormat/>
    <w:rsid w:val="00E9422D"/>
    <w:pPr>
      <w:numPr>
        <w:numId w:val="18"/>
      </w:numPr>
      <w:spacing w:after="40"/>
    </w:pPr>
    <w:rPr>
      <w:rFonts w:eastAsia="Times New Roman" w:cs="Arial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964EB"/>
    <w:rPr>
      <w:rFonts w:eastAsiaTheme="majorEastAsia" w:cstheme="majorBidi"/>
      <w:bCs/>
      <w:iCs/>
      <w:color w:val="000000" w:themeColor="text1"/>
      <w:szCs w:val="20"/>
      <w:shd w:val="clear" w:color="auto" w:fill="DCD2D2"/>
    </w:rPr>
  </w:style>
  <w:style w:type="character" w:customStyle="1" w:styleId="Heading4Char">
    <w:name w:val="Heading 4 Char"/>
    <w:basedOn w:val="DefaultParagraphFont"/>
    <w:link w:val="Heading4"/>
    <w:uiPriority w:val="9"/>
    <w:rsid w:val="003D0A2E"/>
    <w:rPr>
      <w:rFonts w:eastAsiaTheme="majorEastAsia" w:cstheme="majorBidi"/>
      <w:b/>
      <w:bCs/>
      <w:smallCaps/>
      <w:color w:val="000000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A37BD"/>
    <w:rPr>
      <w:rFonts w:eastAsiaTheme="majorEastAsia" w:cstheme="majorBidi"/>
      <w:b/>
      <w:bCs/>
      <w:smallCaps/>
      <w:color w:val="796261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A37BD"/>
    <w:rPr>
      <w:rFonts w:eastAsiaTheme="majorEastAsia" w:cstheme="majorBidi"/>
      <w:b/>
      <w:bCs/>
      <w:iCs/>
      <w:smallCaps/>
      <w:color w:val="A90533"/>
      <w:szCs w:val="26"/>
    </w:rPr>
  </w:style>
  <w:style w:type="character" w:customStyle="1" w:styleId="Heading7Char">
    <w:name w:val="Heading 7 Char"/>
    <w:aliases w:val="Highlight Char"/>
    <w:basedOn w:val="DefaultParagraphFont"/>
    <w:link w:val="Heading7"/>
    <w:uiPriority w:val="9"/>
    <w:rsid w:val="009964EB"/>
    <w:rPr>
      <w:rFonts w:eastAsiaTheme="majorEastAsia" w:cstheme="majorBidi"/>
      <w:bCs/>
      <w:color w:val="000000" w:themeColor="text1"/>
      <w:sz w:val="22"/>
      <w:szCs w:val="22"/>
      <w:shd w:val="clear" w:color="auto" w:fill="F3D89E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B4B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B4B3E"/>
    <w:rPr>
      <w:rFonts w:ascii="Arial" w:hAnsi="Arial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964D4E"/>
    <w:pPr>
      <w:pBdr>
        <w:bottom w:val="single" w:sz="4" w:space="1" w:color="A90533"/>
      </w:pBdr>
      <w:spacing w:before="200" w:after="280"/>
      <w:ind w:left="936" w:right="936"/>
    </w:pPr>
    <w:rPr>
      <w:b/>
      <w:bCs/>
      <w:i/>
      <w:iCs/>
      <w:color w:val="A90533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D4E"/>
    <w:rPr>
      <w:rFonts w:ascii="Arial" w:hAnsi="Arial"/>
      <w:b/>
      <w:bCs/>
      <w:i/>
      <w:iCs/>
      <w:color w:val="A90533"/>
    </w:rPr>
  </w:style>
  <w:style w:type="character" w:styleId="Strong">
    <w:name w:val="Strong"/>
    <w:basedOn w:val="DefaultParagraphFont"/>
    <w:uiPriority w:val="22"/>
    <w:qFormat/>
    <w:rsid w:val="008B4B3E"/>
    <w:rPr>
      <w:rFonts w:ascii="Arial" w:hAnsi="Arial"/>
      <w:b/>
      <w:bCs/>
      <w:sz w:val="22"/>
    </w:rPr>
  </w:style>
  <w:style w:type="character" w:styleId="Hyperlink">
    <w:name w:val="Hyperlink"/>
    <w:basedOn w:val="DefaultParagraphFont"/>
    <w:uiPriority w:val="99"/>
    <w:unhideWhenUsed/>
    <w:qFormat/>
    <w:rsid w:val="008B4B3E"/>
    <w:rPr>
      <w:color w:val="A90533"/>
      <w:u w:val="single"/>
    </w:rPr>
  </w:style>
  <w:style w:type="character" w:customStyle="1" w:styleId="Heading8Char">
    <w:name w:val="Heading 8 Char"/>
    <w:basedOn w:val="DefaultParagraphFont"/>
    <w:link w:val="Heading8"/>
    <w:uiPriority w:val="9"/>
    <w:rsid w:val="009964EB"/>
    <w:rPr>
      <w:rFonts w:eastAsiaTheme="majorEastAsia" w:cstheme="majorBidi"/>
      <w:b/>
      <w:bCs/>
      <w:iCs/>
      <w:color w:val="FFFFFF" w:themeColor="background1"/>
      <w:szCs w:val="20"/>
      <w:shd w:val="clear" w:color="auto" w:fill="000000" w:themeFill="text1"/>
    </w:rPr>
  </w:style>
  <w:style w:type="paragraph" w:styleId="Header">
    <w:name w:val="header"/>
    <w:basedOn w:val="Normal"/>
    <w:link w:val="HeaderChar"/>
    <w:uiPriority w:val="99"/>
    <w:unhideWhenUsed/>
    <w:rsid w:val="002578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82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578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825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82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rsid w:val="00964D4E"/>
    <w:rPr>
      <w:rFonts w:ascii="Arial" w:hAnsi="Arial"/>
      <w:b/>
      <w:bCs/>
      <w:smallCaps/>
      <w:spacing w:val="5"/>
    </w:rPr>
  </w:style>
  <w:style w:type="character" w:styleId="SubtleReference">
    <w:name w:val="Subtle Reference"/>
    <w:basedOn w:val="DefaultParagraphFont"/>
    <w:uiPriority w:val="31"/>
    <w:rsid w:val="00964D4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964D4E"/>
    <w:rPr>
      <w:b/>
      <w:bCs/>
      <w:smallCaps/>
      <w:color w:val="C0504D" w:themeColor="accent2"/>
      <w:spacing w:val="5"/>
      <w:u w:val="single"/>
    </w:rPr>
  </w:style>
  <w:style w:type="character" w:customStyle="1" w:styleId="Heading9Char">
    <w:name w:val="Heading 9 Char"/>
    <w:basedOn w:val="DefaultParagraphFont"/>
    <w:link w:val="Heading9"/>
    <w:uiPriority w:val="9"/>
    <w:rsid w:val="003D0A2E"/>
    <w:rPr>
      <w:rFonts w:eastAsiaTheme="majorEastAsia" w:cstheme="majorBidi"/>
      <w:b/>
      <w:bCs/>
      <w:smallCaps/>
      <w:color w:val="796261"/>
      <w:sz w:val="3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2D3AA9"/>
    <w:pPr>
      <w:numPr>
        <w:ilvl w:val="1"/>
      </w:numPr>
    </w:pPr>
    <w:rPr>
      <w:rFonts w:eastAsiaTheme="majorEastAsia" w:cstheme="majorBidi"/>
      <w:i/>
      <w:iCs/>
      <w:color w:val="79626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D3AA9"/>
    <w:rPr>
      <w:rFonts w:ascii="Arial" w:eastAsiaTheme="majorEastAsia" w:hAnsi="Arial" w:cstheme="majorBidi"/>
      <w:i/>
      <w:iCs/>
      <w:color w:val="79626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rsid w:val="002D3AA9"/>
    <w:rPr>
      <w:b/>
      <w:bCs/>
      <w:i/>
      <w:iCs/>
      <w:color w:val="006859"/>
    </w:rPr>
  </w:style>
  <w:style w:type="numbering" w:customStyle="1" w:styleId="StyleBulletedLatinCourierNewLeft069Hanging025">
    <w:name w:val="Style Bulleted (Latin) Courier New Left:  0.69&quot; Hanging:  0.25&quot;"/>
    <w:basedOn w:val="NoList"/>
    <w:rsid w:val="00B8473D"/>
    <w:pPr>
      <w:numPr>
        <w:numId w:val="5"/>
      </w:numPr>
    </w:pPr>
  </w:style>
  <w:style w:type="paragraph" w:customStyle="1" w:styleId="Checklist">
    <w:name w:val="Checklist"/>
    <w:basedOn w:val="ListParagraph"/>
    <w:link w:val="ChecklistChar"/>
    <w:autoRedefine/>
    <w:qFormat/>
    <w:rsid w:val="00B51619"/>
    <w:pPr>
      <w:numPr>
        <w:numId w:val="9"/>
      </w:numPr>
    </w:pPr>
  </w:style>
  <w:style w:type="character" w:customStyle="1" w:styleId="ListParagraphChar">
    <w:name w:val="List Paragraph Char"/>
    <w:aliases w:val="Bullet List Char"/>
    <w:basedOn w:val="DefaultParagraphFont"/>
    <w:link w:val="ListParagraph"/>
    <w:uiPriority w:val="34"/>
    <w:rsid w:val="00E9422D"/>
    <w:rPr>
      <w:rFonts w:eastAsia="Times New Roman" w:cs="Arial"/>
      <w:sz w:val="22"/>
    </w:rPr>
  </w:style>
  <w:style w:type="character" w:customStyle="1" w:styleId="ChecklistChar">
    <w:name w:val="Checklist Char"/>
    <w:basedOn w:val="DefaultParagraphFont"/>
    <w:link w:val="Checklist"/>
    <w:locked/>
    <w:rsid w:val="00B51619"/>
    <w:rPr>
      <w:rFonts w:eastAsia="Times New Roman" w:cs="Arial"/>
      <w:sz w:val="22"/>
    </w:rPr>
  </w:style>
  <w:style w:type="table" w:styleId="TableGrid">
    <w:name w:val="Table Grid"/>
    <w:basedOn w:val="TableNormal"/>
    <w:uiPriority w:val="59"/>
    <w:rsid w:val="00034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care.gov/lower-costs/low-cost-community-car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E400CDBF8C5E4EA773B54D7EF719A1" ma:contentTypeVersion="13" ma:contentTypeDescription="Create a new document." ma:contentTypeScope="" ma:versionID="9efa58ee6a7635534d48ebca2f33c84f">
  <xsd:schema xmlns:xsd="http://www.w3.org/2001/XMLSchema" xmlns:xs="http://www.w3.org/2001/XMLSchema" xmlns:p="http://schemas.microsoft.com/office/2006/metadata/properties" xmlns:ns2="0f180e24-d678-4fbd-8c3a-31c5c22e33be" xmlns:ns3="1ff428ac-c84f-41af-817d-f3a2e241e3ff" targetNamespace="http://schemas.microsoft.com/office/2006/metadata/properties" ma:root="true" ma:fieldsID="8d889358acfb06759b62ee90941c77e2" ns2:_="" ns3:_="">
    <xsd:import namespace="0f180e24-d678-4fbd-8c3a-31c5c22e33be"/>
    <xsd:import namespace="1ff428ac-c84f-41af-817d-f3a2e241e3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180e24-d678-4fbd-8c3a-31c5c22e3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428ac-c84f-41af-817d-f3a2e241e3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BA3E27-F5D1-4D60-BBBE-78A9EE497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9B4033-2E2D-4E4E-8D18-66DCEA170F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180e24-d678-4fbd-8c3a-31c5c22e33be"/>
    <ds:schemaRef ds:uri="1ff428ac-c84f-41af-817d-f3a2e241e3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B3E3040-7865-48A0-8972-5029F01982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DF05199-F9F8-4B9F-B9E3-AF356B4939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1180</Characters>
  <Application>Microsoft Office Word</Application>
  <DocSecurity>0</DocSecurity>
  <Lines>131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</Company>
  <LinksUpToDate>false</LinksUpToDate>
  <CharactersWithSpaces>1324</CharactersWithSpaces>
  <SharedDoc>false</SharedDoc>
  <HLinks>
    <vt:vector size="6" baseType="variant">
      <vt:variant>
        <vt:i4>2162802</vt:i4>
      </vt:variant>
      <vt:variant>
        <vt:i4>0</vt:i4>
      </vt:variant>
      <vt:variant>
        <vt:i4>0</vt:i4>
      </vt:variant>
      <vt:variant>
        <vt:i4>5</vt:i4>
      </vt:variant>
      <vt:variant>
        <vt:lpwstr>https://www.healthcare.gov/lower-costs/low-cost-community-care/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Kesler, Jill</dc:creator>
  <cp:keywords/>
  <cp:lastModifiedBy>Penny Kelley</cp:lastModifiedBy>
  <cp:revision>14</cp:revision>
  <cp:lastPrinted>2017-10-06T14:51:00Z</cp:lastPrinted>
  <dcterms:created xsi:type="dcterms:W3CDTF">2021-10-11T14:44:00Z</dcterms:created>
  <dcterms:modified xsi:type="dcterms:W3CDTF">2021-10-20T21:52:00Z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0x0101003AE400CDBF8C5E4EA773B54D7EF719A1</vt:lpwstr>
  </property>
</Properties>
</file>